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19" w:rsidRDefault="003E6F19" w:rsidP="003E6F19"/>
    <w:p w:rsidR="003E6F19" w:rsidRPr="0034525D" w:rsidRDefault="003E6F19" w:rsidP="003E6F19">
      <w:pPr>
        <w:spacing w:after="0"/>
        <w:rPr>
          <w:rFonts w:ascii="Arial" w:hAnsi="Arial" w:cs="Arial"/>
          <w:b/>
        </w:rPr>
      </w:pPr>
      <w:r w:rsidRPr="0034525D">
        <w:rPr>
          <w:rFonts w:ascii="Arial" w:hAnsi="Arial" w:cs="Arial"/>
          <w:b/>
        </w:rPr>
        <w:t>To Members of Kingmoor Parish Council</w:t>
      </w:r>
      <w:r w:rsidRPr="0034525D">
        <w:rPr>
          <w:rFonts w:ascii="Arial" w:hAnsi="Arial" w:cs="Arial"/>
          <w:b/>
        </w:rPr>
        <w:tab/>
      </w:r>
      <w:r w:rsidRPr="0034525D">
        <w:rPr>
          <w:rFonts w:ascii="Arial" w:hAnsi="Arial" w:cs="Arial"/>
          <w:b/>
        </w:rPr>
        <w:tab/>
      </w:r>
      <w:r w:rsidRPr="0034525D">
        <w:rPr>
          <w:rFonts w:ascii="Arial" w:hAnsi="Arial" w:cs="Arial"/>
          <w:b/>
        </w:rPr>
        <w:tab/>
      </w:r>
      <w:r w:rsidRPr="0034525D">
        <w:rPr>
          <w:rFonts w:ascii="Arial" w:hAnsi="Arial" w:cs="Arial"/>
          <w:b/>
        </w:rPr>
        <w:tab/>
      </w:r>
      <w:r w:rsidRPr="003E6F19">
        <w:rPr>
          <w:rFonts w:ascii="Arial" w:hAnsi="Arial" w:cs="Arial"/>
        </w:rPr>
        <w:t>8</w:t>
      </w:r>
      <w:r w:rsidRPr="003E6F19">
        <w:rPr>
          <w:rFonts w:ascii="Arial" w:hAnsi="Arial" w:cs="Arial"/>
          <w:vertAlign w:val="superscript"/>
        </w:rPr>
        <w:t>th</w:t>
      </w:r>
      <w:r w:rsidRPr="003E6F19">
        <w:rPr>
          <w:rFonts w:ascii="Arial" w:hAnsi="Arial" w:cs="Arial"/>
        </w:rPr>
        <w:t xml:space="preserve"> September</w:t>
      </w:r>
      <w:r w:rsidRPr="00F10553">
        <w:rPr>
          <w:rFonts w:ascii="Arial" w:hAnsi="Arial" w:cs="Arial"/>
        </w:rPr>
        <w:t xml:space="preserve"> 2016</w:t>
      </w:r>
    </w:p>
    <w:p w:rsidR="003E6F19" w:rsidRPr="0034525D" w:rsidRDefault="003E6F19" w:rsidP="003E6F19">
      <w:pPr>
        <w:spacing w:after="0"/>
        <w:rPr>
          <w:rFonts w:ascii="Arial" w:hAnsi="Arial" w:cs="Arial"/>
        </w:rPr>
      </w:pPr>
    </w:p>
    <w:p w:rsidR="003E6F19" w:rsidRDefault="003E6F19" w:rsidP="003E6F19">
      <w:pPr>
        <w:spacing w:after="0"/>
        <w:rPr>
          <w:rFonts w:ascii="Arial" w:hAnsi="Arial" w:cs="Arial"/>
        </w:rPr>
      </w:pPr>
      <w:r>
        <w:rPr>
          <w:rFonts w:ascii="Arial" w:hAnsi="Arial" w:cs="Arial"/>
        </w:rPr>
        <w:t>I am writing to invite you to attend the</w:t>
      </w:r>
      <w:r w:rsidRPr="0034525D">
        <w:rPr>
          <w:rFonts w:ascii="Arial" w:hAnsi="Arial" w:cs="Arial"/>
        </w:rPr>
        <w:t xml:space="preserve"> </w:t>
      </w:r>
      <w:r>
        <w:rPr>
          <w:rFonts w:ascii="Arial" w:hAnsi="Arial" w:cs="Arial"/>
        </w:rPr>
        <w:t xml:space="preserve">Parish Council Meeting which will take place </w:t>
      </w:r>
      <w:r w:rsidRPr="0034525D">
        <w:rPr>
          <w:rFonts w:ascii="Arial" w:hAnsi="Arial" w:cs="Arial"/>
        </w:rPr>
        <w:t>on Thursday</w:t>
      </w:r>
      <w:r>
        <w:rPr>
          <w:rFonts w:ascii="Arial" w:hAnsi="Arial" w:cs="Arial"/>
        </w:rPr>
        <w:t xml:space="preserve"> 15</w:t>
      </w:r>
      <w:r w:rsidRPr="003E6F19">
        <w:rPr>
          <w:rFonts w:ascii="Arial" w:hAnsi="Arial" w:cs="Arial"/>
          <w:vertAlign w:val="superscript"/>
        </w:rPr>
        <w:t>th</w:t>
      </w:r>
      <w:r>
        <w:rPr>
          <w:rFonts w:ascii="Arial" w:hAnsi="Arial" w:cs="Arial"/>
        </w:rPr>
        <w:t xml:space="preserve"> September</w:t>
      </w:r>
      <w:r w:rsidRPr="0034525D">
        <w:rPr>
          <w:rFonts w:ascii="Arial" w:hAnsi="Arial" w:cs="Arial"/>
        </w:rPr>
        <w:t xml:space="preserve"> at Rockcliffe Community Centre at </w:t>
      </w:r>
      <w:r w:rsidRPr="00ED67B4">
        <w:rPr>
          <w:rFonts w:ascii="Arial" w:hAnsi="Arial" w:cs="Arial"/>
        </w:rPr>
        <w:t>7.</w:t>
      </w:r>
      <w:r>
        <w:rPr>
          <w:rFonts w:ascii="Arial" w:hAnsi="Arial" w:cs="Arial"/>
        </w:rPr>
        <w:t>30</w:t>
      </w:r>
      <w:r w:rsidRPr="00ED67B4">
        <w:rPr>
          <w:rFonts w:ascii="Arial" w:hAnsi="Arial" w:cs="Arial"/>
        </w:rPr>
        <w:t>pm prompt</w:t>
      </w:r>
      <w:r w:rsidRPr="0034525D">
        <w:rPr>
          <w:rFonts w:ascii="Arial" w:hAnsi="Arial" w:cs="Arial"/>
        </w:rPr>
        <w:t>.</w:t>
      </w:r>
      <w:r>
        <w:rPr>
          <w:rFonts w:ascii="Arial" w:hAnsi="Arial" w:cs="Arial"/>
        </w:rPr>
        <w:t xml:space="preserve"> </w:t>
      </w:r>
    </w:p>
    <w:p w:rsidR="003E6F19" w:rsidRDefault="003E6F19" w:rsidP="003E6F19">
      <w:pPr>
        <w:spacing w:after="0"/>
        <w:rPr>
          <w:rFonts w:ascii="Arial" w:hAnsi="Arial" w:cs="Arial"/>
        </w:rPr>
      </w:pPr>
    </w:p>
    <w:p w:rsidR="003E6F19" w:rsidRDefault="003E6F19" w:rsidP="003E6F19">
      <w:pPr>
        <w:spacing w:after="0"/>
        <w:rPr>
          <w:rFonts w:ascii="Arial" w:hAnsi="Arial" w:cs="Arial"/>
        </w:rPr>
      </w:pPr>
    </w:p>
    <w:p w:rsidR="003E6F19" w:rsidRDefault="003E6F19" w:rsidP="003E6F19">
      <w:pPr>
        <w:spacing w:after="0"/>
        <w:rPr>
          <w:rFonts w:ascii="Arial" w:hAnsi="Arial" w:cs="Arial"/>
        </w:rPr>
      </w:pPr>
      <w:r w:rsidRPr="0034525D">
        <w:rPr>
          <w:rFonts w:ascii="Arial" w:hAnsi="Arial" w:cs="Arial"/>
        </w:rPr>
        <w:t>Yours faithfully</w:t>
      </w:r>
    </w:p>
    <w:p w:rsidR="003E6F19" w:rsidRDefault="003E6F19" w:rsidP="003E6F19">
      <w:pPr>
        <w:spacing w:after="0"/>
        <w:rPr>
          <w:rFonts w:ascii="Arial" w:hAnsi="Arial" w:cs="Arial"/>
        </w:rPr>
      </w:pPr>
    </w:p>
    <w:p w:rsidR="003E6F19" w:rsidRDefault="003E6F19" w:rsidP="003E6F19">
      <w:pPr>
        <w:spacing w:after="0"/>
        <w:rPr>
          <w:rFonts w:ascii="Arial" w:hAnsi="Arial" w:cs="Arial"/>
        </w:rPr>
      </w:pPr>
    </w:p>
    <w:p w:rsidR="003E6F19" w:rsidRPr="0034525D" w:rsidRDefault="003E6F19" w:rsidP="003E6F19">
      <w:pPr>
        <w:spacing w:after="0"/>
        <w:rPr>
          <w:rFonts w:ascii="Arial" w:hAnsi="Arial" w:cs="Arial"/>
        </w:rPr>
      </w:pPr>
    </w:p>
    <w:p w:rsidR="003E6F19" w:rsidRDefault="003E6F19" w:rsidP="003E6F19">
      <w:pPr>
        <w:spacing w:after="0"/>
        <w:rPr>
          <w:rFonts w:ascii="Arial" w:hAnsi="Arial" w:cs="Arial"/>
        </w:rPr>
      </w:pPr>
      <w:r w:rsidRPr="0034525D">
        <w:rPr>
          <w:rFonts w:ascii="Arial" w:hAnsi="Arial" w:cs="Arial"/>
        </w:rPr>
        <w:t>Sonia Hutchinson, Clerk to the Parish Council</w:t>
      </w:r>
    </w:p>
    <w:p w:rsidR="003E6F19" w:rsidRDefault="003E6F19" w:rsidP="003E6F19">
      <w:pPr>
        <w:spacing w:after="0"/>
        <w:jc w:val="center"/>
        <w:rPr>
          <w:rFonts w:ascii="Arial" w:hAnsi="Arial" w:cs="Arial"/>
          <w:b/>
          <w:sz w:val="24"/>
          <w:szCs w:val="24"/>
        </w:rPr>
      </w:pPr>
    </w:p>
    <w:p w:rsidR="003E6F19" w:rsidRPr="003E2F6B" w:rsidRDefault="003E6F19" w:rsidP="003E6F19">
      <w:pPr>
        <w:spacing w:after="0"/>
        <w:jc w:val="center"/>
        <w:rPr>
          <w:rFonts w:ascii="Arial" w:hAnsi="Arial" w:cs="Arial"/>
          <w:b/>
          <w:sz w:val="24"/>
          <w:szCs w:val="24"/>
          <w:u w:val="single"/>
        </w:rPr>
      </w:pPr>
    </w:p>
    <w:p w:rsidR="003E6F19" w:rsidRPr="003E2F6B" w:rsidRDefault="003E6F19" w:rsidP="003E6F19">
      <w:pPr>
        <w:spacing w:after="0"/>
        <w:jc w:val="center"/>
        <w:rPr>
          <w:rFonts w:ascii="Arial" w:hAnsi="Arial" w:cs="Arial"/>
          <w:b/>
          <w:sz w:val="24"/>
          <w:szCs w:val="24"/>
          <w:u w:val="single"/>
        </w:rPr>
      </w:pPr>
      <w:r w:rsidRPr="003E2F6B">
        <w:rPr>
          <w:rFonts w:ascii="Arial" w:hAnsi="Arial" w:cs="Arial"/>
          <w:b/>
          <w:sz w:val="24"/>
          <w:szCs w:val="24"/>
          <w:u w:val="single"/>
        </w:rPr>
        <w:t>AGENDA</w:t>
      </w:r>
    </w:p>
    <w:p w:rsidR="003E6F19" w:rsidRDefault="003E6F19" w:rsidP="003E6F19">
      <w:pPr>
        <w:spacing w:after="0"/>
        <w:jc w:val="center"/>
        <w:rPr>
          <w:rFonts w:ascii="Arial" w:hAnsi="Arial" w:cs="Arial"/>
          <w:b/>
          <w:sz w:val="24"/>
          <w:szCs w:val="24"/>
        </w:rPr>
      </w:pPr>
    </w:p>
    <w:p w:rsidR="003E6F19" w:rsidRDefault="003E6F19" w:rsidP="003E6F19">
      <w:pPr>
        <w:spacing w:after="0"/>
        <w:rPr>
          <w:rFonts w:ascii="Arial" w:hAnsi="Arial" w:cs="Arial"/>
          <w:b/>
          <w:sz w:val="24"/>
          <w:szCs w:val="24"/>
        </w:rPr>
      </w:pPr>
      <w:r>
        <w:rPr>
          <w:rFonts w:ascii="Arial" w:hAnsi="Arial" w:cs="Arial"/>
          <w:b/>
          <w:sz w:val="24"/>
          <w:szCs w:val="24"/>
        </w:rPr>
        <w:t>947</w:t>
      </w:r>
      <w:r w:rsidRPr="00185E8B">
        <w:rPr>
          <w:rFonts w:ascii="Arial" w:hAnsi="Arial" w:cs="Arial"/>
          <w:b/>
          <w:sz w:val="24"/>
          <w:szCs w:val="24"/>
        </w:rPr>
        <w:t>.</w:t>
      </w:r>
      <w:r w:rsidRPr="00185E8B">
        <w:rPr>
          <w:rFonts w:ascii="Arial" w:hAnsi="Arial" w:cs="Arial"/>
          <w:b/>
          <w:sz w:val="24"/>
          <w:szCs w:val="24"/>
        </w:rPr>
        <w:tab/>
        <w:t>APOLOGIES FOR ABSENCE</w:t>
      </w:r>
    </w:p>
    <w:p w:rsidR="003E6F19" w:rsidRPr="00185E8B" w:rsidRDefault="003E6F19" w:rsidP="003E6F19">
      <w:pPr>
        <w:spacing w:after="0"/>
        <w:rPr>
          <w:rFonts w:ascii="Arial" w:hAnsi="Arial" w:cs="Arial"/>
          <w:b/>
          <w:sz w:val="24"/>
          <w:szCs w:val="24"/>
        </w:rPr>
      </w:pPr>
      <w:r>
        <w:rPr>
          <w:rFonts w:ascii="Arial" w:hAnsi="Arial" w:cs="Arial"/>
          <w:b/>
          <w:sz w:val="24"/>
          <w:szCs w:val="24"/>
        </w:rPr>
        <w:t>948</w:t>
      </w:r>
      <w:r w:rsidRPr="00185E8B">
        <w:rPr>
          <w:rFonts w:ascii="Arial" w:hAnsi="Arial" w:cs="Arial"/>
          <w:b/>
          <w:sz w:val="24"/>
          <w:szCs w:val="24"/>
        </w:rPr>
        <w:t>.</w:t>
      </w:r>
      <w:r w:rsidRPr="00185E8B">
        <w:rPr>
          <w:rFonts w:ascii="Arial" w:hAnsi="Arial" w:cs="Arial"/>
          <w:b/>
          <w:sz w:val="24"/>
          <w:szCs w:val="24"/>
        </w:rPr>
        <w:tab/>
        <w:t>DECLARATIONS OF INTEREST</w:t>
      </w:r>
    </w:p>
    <w:p w:rsidR="003E6F19" w:rsidRDefault="003E6F19" w:rsidP="003E6F19">
      <w:pPr>
        <w:spacing w:after="0"/>
        <w:rPr>
          <w:rFonts w:ascii="Arial" w:hAnsi="Arial" w:cs="Arial"/>
          <w:b/>
          <w:sz w:val="24"/>
          <w:szCs w:val="24"/>
        </w:rPr>
      </w:pPr>
      <w:r>
        <w:rPr>
          <w:rFonts w:ascii="Arial" w:hAnsi="Arial" w:cs="Arial"/>
          <w:b/>
          <w:sz w:val="24"/>
          <w:szCs w:val="24"/>
        </w:rPr>
        <w:t>949</w:t>
      </w:r>
      <w:r w:rsidRPr="00185E8B">
        <w:rPr>
          <w:rFonts w:ascii="Arial" w:hAnsi="Arial" w:cs="Arial"/>
          <w:b/>
          <w:sz w:val="24"/>
          <w:szCs w:val="24"/>
        </w:rPr>
        <w:t>.</w:t>
      </w:r>
      <w:r w:rsidRPr="00185E8B">
        <w:rPr>
          <w:rFonts w:ascii="Arial" w:hAnsi="Arial" w:cs="Arial"/>
          <w:b/>
          <w:sz w:val="24"/>
          <w:szCs w:val="24"/>
        </w:rPr>
        <w:tab/>
        <w:t>REQUESTS FOR DISPENSATIONS</w:t>
      </w:r>
    </w:p>
    <w:p w:rsidR="003E6F19" w:rsidRDefault="003E6F19" w:rsidP="003E6F19">
      <w:pPr>
        <w:spacing w:after="0"/>
        <w:ind w:left="720" w:hanging="720"/>
        <w:rPr>
          <w:rFonts w:ascii="Arial" w:hAnsi="Arial" w:cs="Arial"/>
          <w:b/>
          <w:sz w:val="24"/>
          <w:szCs w:val="24"/>
        </w:rPr>
      </w:pPr>
      <w:r>
        <w:rPr>
          <w:rFonts w:ascii="Arial" w:hAnsi="Arial" w:cs="Arial"/>
          <w:b/>
          <w:sz w:val="24"/>
          <w:szCs w:val="24"/>
        </w:rPr>
        <w:t>950.</w:t>
      </w:r>
      <w:r>
        <w:rPr>
          <w:rFonts w:ascii="Arial" w:hAnsi="Arial" w:cs="Arial"/>
          <w:b/>
          <w:sz w:val="24"/>
          <w:szCs w:val="24"/>
        </w:rPr>
        <w:tab/>
      </w:r>
      <w:r w:rsidRPr="00185E8B">
        <w:rPr>
          <w:rFonts w:ascii="Arial" w:hAnsi="Arial" w:cs="Arial"/>
          <w:b/>
          <w:sz w:val="24"/>
          <w:szCs w:val="24"/>
        </w:rPr>
        <w:t>TO APPROVE MINUTE</w:t>
      </w:r>
      <w:r>
        <w:rPr>
          <w:rFonts w:ascii="Arial" w:hAnsi="Arial" w:cs="Arial"/>
          <w:b/>
          <w:sz w:val="24"/>
          <w:szCs w:val="24"/>
        </w:rPr>
        <w:t xml:space="preserve">S OF THE LAST MEETING </w:t>
      </w:r>
    </w:p>
    <w:p w:rsidR="003E6F19" w:rsidRDefault="003E6F19" w:rsidP="003E6F19">
      <w:pPr>
        <w:spacing w:after="0"/>
        <w:ind w:left="720" w:hanging="720"/>
        <w:rPr>
          <w:rFonts w:ascii="Arial" w:hAnsi="Arial" w:cs="Arial"/>
          <w:b/>
          <w:sz w:val="24"/>
          <w:szCs w:val="24"/>
        </w:rPr>
      </w:pPr>
      <w:r>
        <w:rPr>
          <w:rFonts w:ascii="Arial" w:hAnsi="Arial" w:cs="Arial"/>
          <w:b/>
          <w:sz w:val="24"/>
          <w:szCs w:val="24"/>
        </w:rPr>
        <w:t>951.</w:t>
      </w:r>
      <w:r w:rsidRPr="00185E8B">
        <w:rPr>
          <w:rFonts w:ascii="Arial" w:hAnsi="Arial" w:cs="Arial"/>
          <w:b/>
          <w:sz w:val="24"/>
          <w:szCs w:val="24"/>
        </w:rPr>
        <w:tab/>
        <w:t>PROGRESS UPDATES</w:t>
      </w:r>
    </w:p>
    <w:p w:rsidR="003E6F19" w:rsidRDefault="003E6F19" w:rsidP="003E6F19">
      <w:pPr>
        <w:pStyle w:val="ListParagraph"/>
        <w:numPr>
          <w:ilvl w:val="0"/>
          <w:numId w:val="2"/>
        </w:numPr>
        <w:spacing w:after="0"/>
        <w:rPr>
          <w:rFonts w:ascii="Arial" w:hAnsi="Arial" w:cs="Arial"/>
          <w:sz w:val="24"/>
          <w:szCs w:val="24"/>
        </w:rPr>
      </w:pPr>
      <w:r>
        <w:rPr>
          <w:rFonts w:ascii="Arial" w:hAnsi="Arial" w:cs="Arial"/>
          <w:sz w:val="24"/>
          <w:szCs w:val="24"/>
        </w:rPr>
        <w:t>Agenda item 871 – Carlisle City lighting Policy – verbal update from Cllr. Ruddick regarding adoption of Crindledyke Close phase 2.</w:t>
      </w:r>
    </w:p>
    <w:p w:rsidR="003E6F19" w:rsidRDefault="003E6F19" w:rsidP="00816CA9">
      <w:pPr>
        <w:pStyle w:val="ListParagraph"/>
        <w:numPr>
          <w:ilvl w:val="0"/>
          <w:numId w:val="2"/>
        </w:numPr>
        <w:spacing w:after="0"/>
        <w:rPr>
          <w:rFonts w:ascii="Arial" w:hAnsi="Arial" w:cs="Arial"/>
          <w:sz w:val="24"/>
          <w:szCs w:val="24"/>
        </w:rPr>
      </w:pPr>
      <w:r w:rsidRPr="003E6F19">
        <w:rPr>
          <w:rFonts w:ascii="Arial" w:hAnsi="Arial" w:cs="Arial"/>
          <w:sz w:val="24"/>
          <w:szCs w:val="24"/>
        </w:rPr>
        <w:t xml:space="preserve">Agenda item 816 – Entrance to Cargo – re sandstone sign – verbal update from </w:t>
      </w:r>
      <w:r>
        <w:rPr>
          <w:rFonts w:ascii="Arial" w:hAnsi="Arial" w:cs="Arial"/>
          <w:sz w:val="24"/>
          <w:szCs w:val="24"/>
        </w:rPr>
        <w:t>the Chairman</w:t>
      </w:r>
    </w:p>
    <w:p w:rsidR="003E6F19" w:rsidRPr="003E6F19" w:rsidRDefault="003E6F19" w:rsidP="00816CA9">
      <w:pPr>
        <w:pStyle w:val="ListParagraph"/>
        <w:numPr>
          <w:ilvl w:val="0"/>
          <w:numId w:val="2"/>
        </w:numPr>
        <w:spacing w:after="0"/>
        <w:rPr>
          <w:rFonts w:ascii="Arial" w:hAnsi="Arial" w:cs="Arial"/>
          <w:sz w:val="24"/>
          <w:szCs w:val="24"/>
        </w:rPr>
      </w:pPr>
      <w:r w:rsidRPr="003E6F19">
        <w:rPr>
          <w:rFonts w:ascii="Arial" w:hAnsi="Arial" w:cs="Arial"/>
          <w:sz w:val="24"/>
          <w:szCs w:val="24"/>
        </w:rPr>
        <w:t>Agenda item 818 – Removal of redundant oak tree frame – verbal update from the Clerk</w:t>
      </w:r>
    </w:p>
    <w:p w:rsidR="003E6F19" w:rsidRDefault="003E6F19" w:rsidP="003E6F19">
      <w:pPr>
        <w:pStyle w:val="ListParagraph"/>
        <w:numPr>
          <w:ilvl w:val="0"/>
          <w:numId w:val="2"/>
        </w:numPr>
        <w:spacing w:after="0"/>
        <w:rPr>
          <w:rFonts w:ascii="Arial" w:hAnsi="Arial" w:cs="Arial"/>
          <w:sz w:val="24"/>
          <w:szCs w:val="24"/>
        </w:rPr>
      </w:pPr>
      <w:r>
        <w:rPr>
          <w:rFonts w:ascii="Arial" w:hAnsi="Arial" w:cs="Arial"/>
          <w:sz w:val="24"/>
          <w:szCs w:val="24"/>
        </w:rPr>
        <w:t xml:space="preserve">Agenda item 819 – Fencing works Crindledyke – verbal update from Cllr. Allison </w:t>
      </w:r>
    </w:p>
    <w:p w:rsidR="003E6F19" w:rsidRDefault="003E6F19" w:rsidP="003E6F19">
      <w:pPr>
        <w:pStyle w:val="ListParagraph"/>
        <w:numPr>
          <w:ilvl w:val="0"/>
          <w:numId w:val="2"/>
        </w:numPr>
        <w:spacing w:after="0"/>
        <w:rPr>
          <w:rFonts w:ascii="Arial" w:hAnsi="Arial" w:cs="Arial"/>
          <w:sz w:val="24"/>
          <w:szCs w:val="24"/>
        </w:rPr>
      </w:pPr>
      <w:r>
        <w:rPr>
          <w:rFonts w:ascii="Arial" w:hAnsi="Arial" w:cs="Arial"/>
          <w:sz w:val="24"/>
          <w:szCs w:val="24"/>
        </w:rPr>
        <w:t>Agenda item</w:t>
      </w:r>
      <w:r w:rsidR="0036782A">
        <w:rPr>
          <w:rFonts w:ascii="Arial" w:hAnsi="Arial" w:cs="Arial"/>
          <w:sz w:val="24"/>
          <w:szCs w:val="24"/>
        </w:rPr>
        <w:t>s</w:t>
      </w:r>
      <w:r>
        <w:rPr>
          <w:rFonts w:ascii="Arial" w:hAnsi="Arial" w:cs="Arial"/>
          <w:sz w:val="24"/>
          <w:szCs w:val="24"/>
        </w:rPr>
        <w:t xml:space="preserve"> 901</w:t>
      </w:r>
      <w:r w:rsidR="0036782A">
        <w:rPr>
          <w:rFonts w:ascii="Arial" w:hAnsi="Arial" w:cs="Arial"/>
          <w:sz w:val="24"/>
          <w:szCs w:val="24"/>
        </w:rPr>
        <w:t xml:space="preserve"> / 943</w:t>
      </w:r>
      <w:r>
        <w:rPr>
          <w:rFonts w:ascii="Arial" w:hAnsi="Arial" w:cs="Arial"/>
          <w:sz w:val="24"/>
          <w:szCs w:val="24"/>
        </w:rPr>
        <w:t xml:space="preserve"> – Benches - verbal update from the Clerk.</w:t>
      </w:r>
    </w:p>
    <w:p w:rsidR="003E6F19" w:rsidRDefault="003E6F19" w:rsidP="003E6F19">
      <w:pPr>
        <w:pStyle w:val="ListParagraph"/>
        <w:numPr>
          <w:ilvl w:val="0"/>
          <w:numId w:val="2"/>
        </w:numPr>
        <w:spacing w:after="0"/>
        <w:rPr>
          <w:rFonts w:ascii="Arial" w:hAnsi="Arial" w:cs="Arial"/>
          <w:sz w:val="24"/>
          <w:szCs w:val="24"/>
        </w:rPr>
      </w:pPr>
      <w:r>
        <w:rPr>
          <w:rFonts w:ascii="Arial" w:hAnsi="Arial" w:cs="Arial"/>
          <w:sz w:val="24"/>
          <w:szCs w:val="24"/>
        </w:rPr>
        <w:t>Agenda item 904 – Google Maps - verbal update from Cllr. Ruddick.</w:t>
      </w:r>
    </w:p>
    <w:p w:rsidR="003E6F19" w:rsidRDefault="003E6F19" w:rsidP="003E6F19">
      <w:pPr>
        <w:pStyle w:val="ListParagraph"/>
        <w:numPr>
          <w:ilvl w:val="0"/>
          <w:numId w:val="2"/>
        </w:numPr>
        <w:spacing w:after="0"/>
        <w:rPr>
          <w:rFonts w:ascii="Arial" w:hAnsi="Arial" w:cs="Arial"/>
          <w:sz w:val="24"/>
          <w:szCs w:val="24"/>
        </w:rPr>
      </w:pPr>
      <w:r>
        <w:rPr>
          <w:rFonts w:ascii="Arial" w:hAnsi="Arial" w:cs="Arial"/>
          <w:sz w:val="24"/>
          <w:szCs w:val="24"/>
        </w:rPr>
        <w:t>Agenda item 906 – Parking Applegarth – verbal update from Cllr. Faulder.</w:t>
      </w:r>
    </w:p>
    <w:p w:rsidR="003E6F19" w:rsidRDefault="003E6F19" w:rsidP="003E6F19">
      <w:pPr>
        <w:pStyle w:val="ListParagraph"/>
        <w:numPr>
          <w:ilvl w:val="0"/>
          <w:numId w:val="2"/>
        </w:numPr>
        <w:spacing w:after="0"/>
        <w:rPr>
          <w:rFonts w:ascii="Arial" w:hAnsi="Arial" w:cs="Arial"/>
          <w:sz w:val="24"/>
          <w:szCs w:val="24"/>
        </w:rPr>
      </w:pPr>
      <w:r>
        <w:rPr>
          <w:rFonts w:ascii="Arial" w:hAnsi="Arial" w:cs="Arial"/>
          <w:sz w:val="24"/>
          <w:szCs w:val="24"/>
        </w:rPr>
        <w:t>Agenda item 923 – Website – verbal update from Cllr. Ruddick</w:t>
      </w:r>
      <w:r w:rsidR="0036782A">
        <w:rPr>
          <w:rFonts w:ascii="Arial" w:hAnsi="Arial" w:cs="Arial"/>
          <w:sz w:val="24"/>
          <w:szCs w:val="24"/>
        </w:rPr>
        <w:t>.</w:t>
      </w:r>
    </w:p>
    <w:p w:rsidR="0036782A" w:rsidRDefault="0036782A" w:rsidP="003E6F19">
      <w:pPr>
        <w:pStyle w:val="ListParagraph"/>
        <w:numPr>
          <w:ilvl w:val="0"/>
          <w:numId w:val="2"/>
        </w:numPr>
        <w:spacing w:after="0"/>
        <w:rPr>
          <w:rFonts w:ascii="Arial" w:hAnsi="Arial" w:cs="Arial"/>
          <w:sz w:val="24"/>
          <w:szCs w:val="24"/>
        </w:rPr>
      </w:pPr>
      <w:r>
        <w:rPr>
          <w:rFonts w:ascii="Arial" w:hAnsi="Arial" w:cs="Arial"/>
          <w:sz w:val="24"/>
          <w:szCs w:val="24"/>
        </w:rPr>
        <w:t>Agenda item 944 – Virtual Village Hall – verbal update from Cllr. Faulder.</w:t>
      </w:r>
    </w:p>
    <w:p w:rsidR="003E6F19" w:rsidRDefault="003E6F19" w:rsidP="003E6F19">
      <w:pPr>
        <w:spacing w:after="0"/>
        <w:rPr>
          <w:rFonts w:ascii="Arial" w:hAnsi="Arial" w:cs="Arial"/>
          <w:b/>
          <w:sz w:val="24"/>
          <w:szCs w:val="24"/>
        </w:rPr>
      </w:pPr>
      <w:r>
        <w:rPr>
          <w:rFonts w:ascii="Arial" w:hAnsi="Arial" w:cs="Arial"/>
          <w:b/>
          <w:sz w:val="24"/>
          <w:szCs w:val="24"/>
        </w:rPr>
        <w:t>95</w:t>
      </w:r>
      <w:r w:rsidR="00BD1F03">
        <w:rPr>
          <w:rFonts w:ascii="Arial" w:hAnsi="Arial" w:cs="Arial"/>
          <w:b/>
          <w:sz w:val="24"/>
          <w:szCs w:val="24"/>
        </w:rPr>
        <w:t>2</w:t>
      </w:r>
      <w:r>
        <w:rPr>
          <w:rFonts w:ascii="Arial" w:hAnsi="Arial" w:cs="Arial"/>
          <w:b/>
          <w:sz w:val="24"/>
          <w:szCs w:val="24"/>
        </w:rPr>
        <w:t>.</w:t>
      </w:r>
      <w:r w:rsidRPr="00185E8B">
        <w:rPr>
          <w:rFonts w:ascii="Arial" w:hAnsi="Arial" w:cs="Arial"/>
          <w:b/>
          <w:sz w:val="24"/>
          <w:szCs w:val="24"/>
        </w:rPr>
        <w:tab/>
        <w:t>PUBLIC PARTICIPATION</w:t>
      </w:r>
      <w:r w:rsidRPr="00837459">
        <w:rPr>
          <w:rFonts w:ascii="Arial" w:hAnsi="Arial" w:cs="Arial"/>
          <w:b/>
          <w:sz w:val="24"/>
          <w:szCs w:val="24"/>
        </w:rPr>
        <w:t xml:space="preserve"> </w:t>
      </w:r>
    </w:p>
    <w:p w:rsidR="003E6F19" w:rsidRDefault="003E6F19" w:rsidP="003E6F19">
      <w:pPr>
        <w:spacing w:after="0"/>
        <w:rPr>
          <w:rFonts w:ascii="Arial" w:hAnsi="Arial" w:cs="Arial"/>
          <w:b/>
          <w:sz w:val="24"/>
          <w:szCs w:val="24"/>
        </w:rPr>
      </w:pPr>
      <w:r>
        <w:rPr>
          <w:rFonts w:ascii="Arial" w:hAnsi="Arial" w:cs="Arial"/>
          <w:b/>
          <w:sz w:val="24"/>
          <w:szCs w:val="24"/>
        </w:rPr>
        <w:t>95</w:t>
      </w:r>
      <w:r w:rsidR="00BD1F03">
        <w:rPr>
          <w:rFonts w:ascii="Arial" w:hAnsi="Arial" w:cs="Arial"/>
          <w:b/>
          <w:sz w:val="24"/>
          <w:szCs w:val="24"/>
        </w:rPr>
        <w:t>3</w:t>
      </w:r>
      <w:r>
        <w:rPr>
          <w:rFonts w:ascii="Arial" w:hAnsi="Arial" w:cs="Arial"/>
          <w:b/>
          <w:sz w:val="24"/>
          <w:szCs w:val="24"/>
        </w:rPr>
        <w:t>.</w:t>
      </w:r>
      <w:r>
        <w:rPr>
          <w:rFonts w:ascii="Arial" w:hAnsi="Arial" w:cs="Arial"/>
          <w:b/>
          <w:sz w:val="24"/>
          <w:szCs w:val="24"/>
        </w:rPr>
        <w:tab/>
      </w:r>
      <w:r w:rsidRPr="00185E8B">
        <w:rPr>
          <w:rFonts w:ascii="Arial" w:hAnsi="Arial" w:cs="Arial"/>
          <w:b/>
          <w:sz w:val="24"/>
          <w:szCs w:val="24"/>
        </w:rPr>
        <w:t>HIGHWAYS ISSUES</w:t>
      </w:r>
    </w:p>
    <w:p w:rsidR="003E6F19" w:rsidRPr="00837459" w:rsidRDefault="003E6F19" w:rsidP="003E6F19">
      <w:pPr>
        <w:pStyle w:val="ListParagraph"/>
        <w:numPr>
          <w:ilvl w:val="0"/>
          <w:numId w:val="3"/>
        </w:numPr>
        <w:spacing w:after="0"/>
        <w:rPr>
          <w:rFonts w:ascii="Arial" w:hAnsi="Arial" w:cs="Arial"/>
          <w:sz w:val="24"/>
          <w:szCs w:val="24"/>
        </w:rPr>
      </w:pPr>
      <w:r w:rsidRPr="00837459">
        <w:rPr>
          <w:rFonts w:ascii="Arial" w:hAnsi="Arial" w:cs="Arial"/>
          <w:sz w:val="24"/>
          <w:szCs w:val="24"/>
        </w:rPr>
        <w:t xml:space="preserve">Complaints notified to highways and waiting for a response. </w:t>
      </w:r>
      <w:r w:rsidR="00833EF9">
        <w:rPr>
          <w:rFonts w:ascii="Arial" w:hAnsi="Arial" w:cs="Arial"/>
          <w:sz w:val="24"/>
          <w:szCs w:val="24"/>
        </w:rPr>
        <w:t xml:space="preserve">Highways Complaints </w:t>
      </w:r>
      <w:r w:rsidRPr="00837459">
        <w:rPr>
          <w:rFonts w:ascii="Arial" w:hAnsi="Arial" w:cs="Arial"/>
          <w:sz w:val="24"/>
          <w:szCs w:val="24"/>
        </w:rPr>
        <w:t>Schedule</w:t>
      </w:r>
      <w:r w:rsidR="00833EF9">
        <w:rPr>
          <w:rFonts w:ascii="Arial" w:hAnsi="Arial" w:cs="Arial"/>
          <w:sz w:val="24"/>
          <w:szCs w:val="24"/>
        </w:rPr>
        <w:t xml:space="preserve"> to follow</w:t>
      </w:r>
      <w:r w:rsidRPr="00837459">
        <w:rPr>
          <w:rFonts w:ascii="Arial" w:hAnsi="Arial" w:cs="Arial"/>
          <w:sz w:val="24"/>
          <w:szCs w:val="24"/>
        </w:rPr>
        <w:t>.</w:t>
      </w:r>
    </w:p>
    <w:p w:rsidR="003E6F19" w:rsidRDefault="003E6F19" w:rsidP="003E6F19">
      <w:pPr>
        <w:pStyle w:val="ListParagraph"/>
        <w:numPr>
          <w:ilvl w:val="0"/>
          <w:numId w:val="3"/>
        </w:numPr>
        <w:spacing w:after="0"/>
        <w:ind w:left="1134" w:hanging="425"/>
        <w:rPr>
          <w:rFonts w:ascii="Arial" w:hAnsi="Arial" w:cs="Arial"/>
          <w:sz w:val="24"/>
          <w:szCs w:val="24"/>
        </w:rPr>
      </w:pPr>
      <w:r w:rsidRPr="00B953FD">
        <w:rPr>
          <w:rFonts w:ascii="Arial" w:hAnsi="Arial" w:cs="Arial"/>
          <w:sz w:val="24"/>
          <w:szCs w:val="24"/>
        </w:rPr>
        <w:t xml:space="preserve">Agenda item 859 cycle way from Cargo to CNDR roundabout – </w:t>
      </w:r>
      <w:r>
        <w:rPr>
          <w:rFonts w:ascii="Arial" w:hAnsi="Arial" w:cs="Arial"/>
          <w:sz w:val="24"/>
          <w:szCs w:val="24"/>
        </w:rPr>
        <w:t>to decide if the Parish Council want to support the cycle way project – the Chairman.</w:t>
      </w:r>
    </w:p>
    <w:p w:rsidR="003E6F19" w:rsidRPr="006A2354" w:rsidRDefault="003E6F19" w:rsidP="003E6F19">
      <w:pPr>
        <w:spacing w:after="0"/>
        <w:rPr>
          <w:rFonts w:ascii="Arial" w:hAnsi="Arial" w:cs="Arial"/>
          <w:b/>
          <w:sz w:val="24"/>
          <w:szCs w:val="24"/>
        </w:rPr>
      </w:pPr>
      <w:r>
        <w:rPr>
          <w:rFonts w:ascii="Arial" w:hAnsi="Arial" w:cs="Arial"/>
          <w:b/>
          <w:sz w:val="24"/>
          <w:szCs w:val="24"/>
        </w:rPr>
        <w:t>95</w:t>
      </w:r>
      <w:r w:rsidR="00BD1F03">
        <w:rPr>
          <w:rFonts w:ascii="Arial" w:hAnsi="Arial" w:cs="Arial"/>
          <w:b/>
          <w:sz w:val="24"/>
          <w:szCs w:val="24"/>
        </w:rPr>
        <w:t>4</w:t>
      </w:r>
      <w:r>
        <w:rPr>
          <w:rFonts w:ascii="Arial" w:hAnsi="Arial" w:cs="Arial"/>
          <w:b/>
          <w:sz w:val="24"/>
          <w:szCs w:val="24"/>
        </w:rPr>
        <w:t>.</w:t>
      </w:r>
      <w:r>
        <w:rPr>
          <w:rFonts w:ascii="Arial" w:hAnsi="Arial" w:cs="Arial"/>
          <w:b/>
          <w:sz w:val="24"/>
          <w:szCs w:val="24"/>
        </w:rPr>
        <w:tab/>
      </w:r>
      <w:r w:rsidRPr="006A2354">
        <w:rPr>
          <w:rFonts w:ascii="Arial" w:hAnsi="Arial" w:cs="Arial"/>
          <w:b/>
          <w:sz w:val="24"/>
          <w:szCs w:val="24"/>
        </w:rPr>
        <w:t xml:space="preserve">FINANCE </w:t>
      </w:r>
    </w:p>
    <w:p w:rsidR="003E6F19" w:rsidRDefault="003E6F19" w:rsidP="003E6F19">
      <w:pPr>
        <w:pStyle w:val="ListParagraph"/>
        <w:numPr>
          <w:ilvl w:val="0"/>
          <w:numId w:val="1"/>
        </w:numPr>
        <w:spacing w:after="0"/>
        <w:rPr>
          <w:rFonts w:ascii="Arial" w:hAnsi="Arial" w:cs="Arial"/>
          <w:sz w:val="24"/>
          <w:szCs w:val="24"/>
        </w:rPr>
      </w:pPr>
      <w:r w:rsidRPr="004F7708">
        <w:rPr>
          <w:rFonts w:ascii="Arial" w:hAnsi="Arial" w:cs="Arial"/>
          <w:sz w:val="24"/>
          <w:szCs w:val="24"/>
        </w:rPr>
        <w:lastRenderedPageBreak/>
        <w:t>I</w:t>
      </w:r>
      <w:r>
        <w:rPr>
          <w:rFonts w:ascii="Arial" w:hAnsi="Arial" w:cs="Arial"/>
          <w:sz w:val="24"/>
          <w:szCs w:val="24"/>
        </w:rPr>
        <w:t>NCOME</w:t>
      </w:r>
    </w:p>
    <w:p w:rsidR="003E6F19" w:rsidRPr="00C67863" w:rsidRDefault="003E6F19" w:rsidP="003E6F19">
      <w:pPr>
        <w:spacing w:after="0"/>
        <w:ind w:left="1080"/>
        <w:rPr>
          <w:rFonts w:ascii="Arial" w:hAnsi="Arial" w:cs="Arial"/>
          <w:sz w:val="24"/>
          <w:szCs w:val="24"/>
        </w:rPr>
      </w:pPr>
      <w:r>
        <w:rPr>
          <w:rFonts w:ascii="Arial" w:hAnsi="Arial" w:cs="Arial"/>
          <w:sz w:val="24"/>
          <w:szCs w:val="24"/>
        </w:rPr>
        <w:t>None</w:t>
      </w:r>
    </w:p>
    <w:p w:rsidR="003E6F19" w:rsidRDefault="003E6F19" w:rsidP="003E6F19">
      <w:pPr>
        <w:pStyle w:val="ListParagraph"/>
        <w:numPr>
          <w:ilvl w:val="0"/>
          <w:numId w:val="1"/>
        </w:numPr>
        <w:spacing w:after="0"/>
        <w:ind w:hanging="371"/>
        <w:rPr>
          <w:rFonts w:ascii="Arial" w:hAnsi="Arial" w:cs="Arial"/>
          <w:sz w:val="24"/>
          <w:szCs w:val="24"/>
        </w:rPr>
      </w:pPr>
      <w:r w:rsidRPr="004F7708">
        <w:rPr>
          <w:rFonts w:ascii="Arial" w:hAnsi="Arial" w:cs="Arial"/>
          <w:sz w:val="24"/>
          <w:szCs w:val="24"/>
        </w:rPr>
        <w:t>EXPENDITURE</w:t>
      </w:r>
    </w:p>
    <w:p w:rsidR="000C264A" w:rsidRPr="000C264A" w:rsidRDefault="000C264A" w:rsidP="000C264A">
      <w:pPr>
        <w:spacing w:after="0"/>
        <w:ind w:left="1080"/>
        <w:rPr>
          <w:rFonts w:ascii="Arial" w:hAnsi="Arial" w:cs="Arial"/>
          <w:b/>
          <w:sz w:val="24"/>
          <w:szCs w:val="24"/>
        </w:rPr>
      </w:pPr>
      <w:r w:rsidRPr="000C264A">
        <w:rPr>
          <w:rFonts w:ascii="Arial" w:hAnsi="Arial" w:cs="Arial"/>
          <w:b/>
          <w:sz w:val="24"/>
          <w:szCs w:val="24"/>
        </w:rPr>
        <w:t>Cheque No.</w:t>
      </w:r>
      <w:r w:rsidRPr="000C264A">
        <w:rPr>
          <w:rFonts w:ascii="Arial" w:hAnsi="Arial" w:cs="Arial"/>
          <w:b/>
          <w:sz w:val="24"/>
          <w:szCs w:val="24"/>
        </w:rPr>
        <w:tab/>
      </w:r>
      <w:r>
        <w:rPr>
          <w:rFonts w:ascii="Arial" w:hAnsi="Arial" w:cs="Arial"/>
          <w:b/>
          <w:sz w:val="24"/>
          <w:szCs w:val="24"/>
        </w:rPr>
        <w:t xml:space="preserve"> </w:t>
      </w:r>
      <w:r w:rsidRPr="000C264A">
        <w:rPr>
          <w:rFonts w:ascii="Arial" w:hAnsi="Arial" w:cs="Arial"/>
          <w:b/>
          <w:sz w:val="24"/>
          <w:szCs w:val="24"/>
        </w:rPr>
        <w:t>Payee</w:t>
      </w:r>
      <w:r w:rsidRPr="000C264A">
        <w:rPr>
          <w:rFonts w:ascii="Arial" w:hAnsi="Arial" w:cs="Arial"/>
          <w:b/>
          <w:sz w:val="24"/>
          <w:szCs w:val="24"/>
        </w:rPr>
        <w:tab/>
      </w:r>
      <w:r w:rsidRPr="000C264A">
        <w:rPr>
          <w:rFonts w:ascii="Arial" w:hAnsi="Arial" w:cs="Arial"/>
          <w:b/>
          <w:sz w:val="24"/>
          <w:szCs w:val="24"/>
        </w:rPr>
        <w:tab/>
        <w:t>Description</w:t>
      </w:r>
      <w:r w:rsidRPr="000C264A">
        <w:rPr>
          <w:rFonts w:ascii="Arial" w:hAnsi="Arial" w:cs="Arial"/>
          <w:b/>
          <w:sz w:val="24"/>
          <w:szCs w:val="24"/>
        </w:rPr>
        <w:tab/>
      </w:r>
      <w:r w:rsidRPr="000C264A">
        <w:rPr>
          <w:rFonts w:ascii="Arial" w:hAnsi="Arial" w:cs="Arial"/>
          <w:b/>
          <w:sz w:val="24"/>
          <w:szCs w:val="24"/>
        </w:rPr>
        <w:tab/>
        <w:t xml:space="preserve">  </w:t>
      </w:r>
      <w:r>
        <w:rPr>
          <w:rFonts w:ascii="Arial" w:hAnsi="Arial" w:cs="Arial"/>
          <w:b/>
          <w:sz w:val="24"/>
          <w:szCs w:val="24"/>
        </w:rPr>
        <w:tab/>
      </w:r>
      <w:r w:rsidRPr="000C264A">
        <w:rPr>
          <w:rFonts w:ascii="Arial" w:hAnsi="Arial" w:cs="Arial"/>
          <w:b/>
          <w:sz w:val="24"/>
          <w:szCs w:val="24"/>
        </w:rPr>
        <w:t xml:space="preserve">      </w:t>
      </w:r>
      <w:r w:rsidRPr="000C264A">
        <w:rPr>
          <w:rFonts w:ascii="Arial" w:hAnsi="Arial" w:cs="Arial"/>
          <w:b/>
          <w:sz w:val="24"/>
          <w:szCs w:val="24"/>
        </w:rPr>
        <w:tab/>
        <w:t xml:space="preserve">  Amount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85"/>
        <w:gridCol w:w="3827"/>
        <w:gridCol w:w="992"/>
      </w:tblGrid>
      <w:tr w:rsidR="000C264A" w:rsidRPr="000C264A" w:rsidTr="000C264A">
        <w:tc>
          <w:tcPr>
            <w:tcW w:w="1843"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101103</w:t>
            </w:r>
          </w:p>
        </w:tc>
        <w:tc>
          <w:tcPr>
            <w:tcW w:w="1985"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BDO</w:t>
            </w:r>
          </w:p>
        </w:tc>
        <w:tc>
          <w:tcPr>
            <w:tcW w:w="3827"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External Audit Fee</w:t>
            </w:r>
          </w:p>
        </w:tc>
        <w:tc>
          <w:tcPr>
            <w:tcW w:w="992" w:type="dxa"/>
            <w:vAlign w:val="bottom"/>
          </w:tcPr>
          <w:p w:rsidR="000C264A" w:rsidRPr="000C264A" w:rsidRDefault="000C264A" w:rsidP="000C264A">
            <w:pPr>
              <w:jc w:val="right"/>
              <w:rPr>
                <w:rFonts w:ascii="Arial" w:hAnsi="Arial" w:cs="Arial"/>
                <w:color w:val="000000"/>
                <w:sz w:val="24"/>
                <w:szCs w:val="24"/>
              </w:rPr>
            </w:pPr>
            <w:r w:rsidRPr="000C264A">
              <w:rPr>
                <w:rFonts w:ascii="Arial" w:hAnsi="Arial" w:cs="Arial"/>
                <w:color w:val="000000"/>
                <w:sz w:val="24"/>
                <w:szCs w:val="24"/>
              </w:rPr>
              <w:t>120.00</w:t>
            </w:r>
          </w:p>
        </w:tc>
      </w:tr>
      <w:tr w:rsidR="000C264A" w:rsidRPr="000C264A" w:rsidTr="000C264A">
        <w:tc>
          <w:tcPr>
            <w:tcW w:w="1843"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101104</w:t>
            </w:r>
          </w:p>
        </w:tc>
        <w:tc>
          <w:tcPr>
            <w:tcW w:w="1985"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Staples Uk Ltd</w:t>
            </w:r>
          </w:p>
        </w:tc>
        <w:tc>
          <w:tcPr>
            <w:tcW w:w="3827"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Stationary / ink</w:t>
            </w:r>
          </w:p>
        </w:tc>
        <w:tc>
          <w:tcPr>
            <w:tcW w:w="992" w:type="dxa"/>
            <w:vAlign w:val="bottom"/>
          </w:tcPr>
          <w:p w:rsidR="000C264A" w:rsidRPr="000C264A" w:rsidRDefault="000C264A" w:rsidP="000C264A">
            <w:pPr>
              <w:jc w:val="right"/>
              <w:rPr>
                <w:rFonts w:ascii="Arial" w:hAnsi="Arial" w:cs="Arial"/>
                <w:color w:val="000000"/>
                <w:sz w:val="24"/>
                <w:szCs w:val="24"/>
              </w:rPr>
            </w:pPr>
            <w:r w:rsidRPr="000C264A">
              <w:rPr>
                <w:rFonts w:ascii="Arial" w:hAnsi="Arial" w:cs="Arial"/>
                <w:color w:val="000000"/>
                <w:sz w:val="24"/>
                <w:szCs w:val="24"/>
              </w:rPr>
              <w:t>23.58</w:t>
            </w:r>
          </w:p>
        </w:tc>
      </w:tr>
      <w:tr w:rsidR="000C264A" w:rsidRPr="000C264A" w:rsidTr="000C264A">
        <w:tc>
          <w:tcPr>
            <w:tcW w:w="1843"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101105</w:t>
            </w:r>
          </w:p>
        </w:tc>
        <w:tc>
          <w:tcPr>
            <w:tcW w:w="1985"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S. Hutchinson</w:t>
            </w:r>
          </w:p>
        </w:tc>
        <w:tc>
          <w:tcPr>
            <w:tcW w:w="3827" w:type="dxa"/>
            <w:vAlign w:val="bottom"/>
          </w:tcPr>
          <w:p w:rsidR="000C264A" w:rsidRPr="000C264A" w:rsidRDefault="000C264A" w:rsidP="000C264A">
            <w:pPr>
              <w:rPr>
                <w:rFonts w:ascii="Arial" w:hAnsi="Arial" w:cs="Arial"/>
                <w:color w:val="000000"/>
                <w:sz w:val="24"/>
                <w:szCs w:val="24"/>
              </w:rPr>
            </w:pPr>
            <w:r>
              <w:rPr>
                <w:rFonts w:ascii="Arial" w:hAnsi="Arial" w:cs="Arial"/>
                <w:color w:val="000000"/>
                <w:sz w:val="24"/>
                <w:szCs w:val="24"/>
              </w:rPr>
              <w:t>P</w:t>
            </w:r>
            <w:r w:rsidRPr="000C264A">
              <w:rPr>
                <w:rFonts w:ascii="Arial" w:hAnsi="Arial" w:cs="Arial"/>
                <w:color w:val="000000"/>
                <w:sz w:val="24"/>
                <w:szCs w:val="24"/>
              </w:rPr>
              <w:t>ostage</w:t>
            </w:r>
          </w:p>
        </w:tc>
        <w:tc>
          <w:tcPr>
            <w:tcW w:w="992" w:type="dxa"/>
            <w:vAlign w:val="bottom"/>
          </w:tcPr>
          <w:p w:rsidR="000C264A" w:rsidRPr="000C264A" w:rsidRDefault="000C264A" w:rsidP="000C264A">
            <w:pPr>
              <w:jc w:val="right"/>
              <w:rPr>
                <w:rFonts w:ascii="Arial" w:hAnsi="Arial" w:cs="Arial"/>
                <w:color w:val="000000"/>
                <w:sz w:val="24"/>
                <w:szCs w:val="24"/>
              </w:rPr>
            </w:pPr>
            <w:r w:rsidRPr="000C264A">
              <w:rPr>
                <w:rFonts w:ascii="Arial" w:hAnsi="Arial" w:cs="Arial"/>
                <w:color w:val="000000"/>
                <w:sz w:val="24"/>
                <w:szCs w:val="24"/>
              </w:rPr>
              <w:t>10.16</w:t>
            </w:r>
          </w:p>
        </w:tc>
      </w:tr>
      <w:tr w:rsidR="000C264A" w:rsidRPr="000C264A" w:rsidTr="000C264A">
        <w:tc>
          <w:tcPr>
            <w:tcW w:w="1843"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101106</w:t>
            </w:r>
          </w:p>
        </w:tc>
        <w:tc>
          <w:tcPr>
            <w:tcW w:w="1985"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Cumbria Payroll</w:t>
            </w:r>
          </w:p>
        </w:tc>
        <w:tc>
          <w:tcPr>
            <w:tcW w:w="3827" w:type="dxa"/>
            <w:vAlign w:val="bottom"/>
          </w:tcPr>
          <w:p w:rsidR="000C264A" w:rsidRPr="000C264A" w:rsidRDefault="000C264A" w:rsidP="000C264A">
            <w:pPr>
              <w:rPr>
                <w:rFonts w:ascii="Arial" w:hAnsi="Arial" w:cs="Arial"/>
                <w:color w:val="000000"/>
                <w:sz w:val="24"/>
                <w:szCs w:val="24"/>
              </w:rPr>
            </w:pPr>
            <w:bookmarkStart w:id="0" w:name="_GoBack"/>
            <w:bookmarkEnd w:id="0"/>
            <w:r w:rsidRPr="000C264A">
              <w:rPr>
                <w:rFonts w:ascii="Arial" w:hAnsi="Arial" w:cs="Arial"/>
                <w:color w:val="000000"/>
                <w:sz w:val="24"/>
                <w:szCs w:val="24"/>
              </w:rPr>
              <w:t>Payroll Services quarter 2</w:t>
            </w:r>
          </w:p>
        </w:tc>
        <w:tc>
          <w:tcPr>
            <w:tcW w:w="992" w:type="dxa"/>
            <w:vAlign w:val="bottom"/>
          </w:tcPr>
          <w:p w:rsidR="000C264A" w:rsidRPr="000C264A" w:rsidRDefault="000C264A" w:rsidP="000C264A">
            <w:pPr>
              <w:jc w:val="right"/>
              <w:rPr>
                <w:rFonts w:ascii="Arial" w:hAnsi="Arial" w:cs="Arial"/>
                <w:color w:val="000000"/>
                <w:sz w:val="24"/>
                <w:szCs w:val="24"/>
              </w:rPr>
            </w:pPr>
            <w:r w:rsidRPr="000C264A">
              <w:rPr>
                <w:rFonts w:ascii="Arial" w:hAnsi="Arial" w:cs="Arial"/>
                <w:color w:val="000000"/>
                <w:sz w:val="24"/>
                <w:szCs w:val="24"/>
              </w:rPr>
              <w:t>16.80</w:t>
            </w:r>
          </w:p>
        </w:tc>
      </w:tr>
      <w:tr w:rsidR="000C264A" w:rsidRPr="000C264A" w:rsidTr="000C264A">
        <w:tc>
          <w:tcPr>
            <w:tcW w:w="1843"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101107</w:t>
            </w:r>
          </w:p>
        </w:tc>
        <w:tc>
          <w:tcPr>
            <w:tcW w:w="1985" w:type="dxa"/>
            <w:vAlign w:val="bottom"/>
          </w:tcPr>
          <w:p w:rsidR="000C264A" w:rsidRPr="000C264A" w:rsidRDefault="000C264A" w:rsidP="000C264A">
            <w:pPr>
              <w:rPr>
                <w:rFonts w:ascii="Arial" w:hAnsi="Arial" w:cs="Arial"/>
                <w:sz w:val="24"/>
                <w:szCs w:val="24"/>
              </w:rPr>
            </w:pPr>
            <w:r w:rsidRPr="000C264A">
              <w:rPr>
                <w:rFonts w:ascii="Arial" w:hAnsi="Arial" w:cs="Arial"/>
                <w:sz w:val="24"/>
                <w:szCs w:val="24"/>
              </w:rPr>
              <w:t>HMRC</w:t>
            </w:r>
          </w:p>
        </w:tc>
        <w:tc>
          <w:tcPr>
            <w:tcW w:w="3827" w:type="dxa"/>
            <w:vAlign w:val="bottom"/>
          </w:tcPr>
          <w:p w:rsidR="000C264A" w:rsidRPr="000C264A" w:rsidRDefault="000C264A" w:rsidP="000C264A">
            <w:pPr>
              <w:rPr>
                <w:rFonts w:ascii="Arial" w:hAnsi="Arial" w:cs="Arial"/>
                <w:sz w:val="24"/>
                <w:szCs w:val="24"/>
              </w:rPr>
            </w:pPr>
            <w:r w:rsidRPr="000C264A">
              <w:rPr>
                <w:rFonts w:ascii="Arial" w:hAnsi="Arial" w:cs="Arial"/>
                <w:sz w:val="24"/>
                <w:szCs w:val="24"/>
              </w:rPr>
              <w:t>PAYE Quarter 2</w:t>
            </w:r>
          </w:p>
        </w:tc>
        <w:tc>
          <w:tcPr>
            <w:tcW w:w="992" w:type="dxa"/>
            <w:vAlign w:val="bottom"/>
          </w:tcPr>
          <w:p w:rsidR="000C264A" w:rsidRPr="000C264A" w:rsidRDefault="000C264A" w:rsidP="000C264A">
            <w:pPr>
              <w:jc w:val="right"/>
              <w:rPr>
                <w:rFonts w:ascii="Arial" w:hAnsi="Arial" w:cs="Arial"/>
                <w:color w:val="000000"/>
                <w:sz w:val="24"/>
                <w:szCs w:val="24"/>
              </w:rPr>
            </w:pPr>
            <w:r w:rsidRPr="000C264A">
              <w:rPr>
                <w:rFonts w:ascii="Arial" w:hAnsi="Arial" w:cs="Arial"/>
                <w:color w:val="000000"/>
                <w:sz w:val="24"/>
                <w:szCs w:val="24"/>
              </w:rPr>
              <w:t>432.86</w:t>
            </w:r>
          </w:p>
        </w:tc>
      </w:tr>
      <w:tr w:rsidR="000C264A" w:rsidRPr="000C264A" w:rsidTr="000C264A">
        <w:tc>
          <w:tcPr>
            <w:tcW w:w="1843" w:type="dxa"/>
            <w:vAlign w:val="bottom"/>
          </w:tcPr>
          <w:p w:rsidR="000C264A" w:rsidRDefault="00D30664" w:rsidP="000C264A">
            <w:pPr>
              <w:rPr>
                <w:rFonts w:ascii="Arial" w:hAnsi="Arial" w:cs="Arial"/>
                <w:color w:val="000000"/>
                <w:sz w:val="24"/>
                <w:szCs w:val="24"/>
              </w:rPr>
            </w:pPr>
            <w:r>
              <w:rPr>
                <w:rFonts w:ascii="Arial" w:hAnsi="Arial" w:cs="Arial"/>
                <w:color w:val="000000"/>
                <w:sz w:val="24"/>
                <w:szCs w:val="24"/>
              </w:rPr>
              <w:t>101108</w:t>
            </w:r>
          </w:p>
          <w:p w:rsidR="00D30664" w:rsidRDefault="00D30664" w:rsidP="000C264A">
            <w:pPr>
              <w:rPr>
                <w:rFonts w:ascii="Arial" w:hAnsi="Arial" w:cs="Arial"/>
                <w:color w:val="000000"/>
                <w:sz w:val="24"/>
                <w:szCs w:val="24"/>
              </w:rPr>
            </w:pPr>
          </w:p>
          <w:p w:rsidR="00D30664" w:rsidRPr="000C264A" w:rsidRDefault="00D30664" w:rsidP="000C264A">
            <w:pPr>
              <w:rPr>
                <w:rFonts w:ascii="Arial" w:hAnsi="Arial" w:cs="Arial"/>
                <w:color w:val="000000"/>
                <w:sz w:val="24"/>
                <w:szCs w:val="24"/>
              </w:rPr>
            </w:pPr>
          </w:p>
        </w:tc>
        <w:tc>
          <w:tcPr>
            <w:tcW w:w="1985" w:type="dxa"/>
            <w:vAlign w:val="bottom"/>
          </w:tcPr>
          <w:p w:rsidR="000C264A" w:rsidRDefault="000C264A" w:rsidP="000C264A">
            <w:pPr>
              <w:rPr>
                <w:rFonts w:ascii="Arial" w:hAnsi="Arial" w:cs="Arial"/>
                <w:sz w:val="24"/>
                <w:szCs w:val="24"/>
              </w:rPr>
            </w:pPr>
            <w:r w:rsidRPr="000C264A">
              <w:rPr>
                <w:rFonts w:ascii="Arial" w:hAnsi="Arial" w:cs="Arial"/>
                <w:sz w:val="24"/>
                <w:szCs w:val="24"/>
              </w:rPr>
              <w:t>S. Hutchinson</w:t>
            </w:r>
          </w:p>
          <w:p w:rsidR="00D30664" w:rsidRDefault="00D30664" w:rsidP="000C264A">
            <w:pPr>
              <w:rPr>
                <w:rFonts w:ascii="Arial" w:hAnsi="Arial" w:cs="Arial"/>
                <w:sz w:val="24"/>
                <w:szCs w:val="24"/>
              </w:rPr>
            </w:pPr>
          </w:p>
          <w:p w:rsidR="00D30664" w:rsidRPr="000C264A" w:rsidRDefault="00D30664" w:rsidP="000C264A">
            <w:pPr>
              <w:rPr>
                <w:rFonts w:ascii="Arial" w:hAnsi="Arial" w:cs="Arial"/>
                <w:sz w:val="24"/>
                <w:szCs w:val="24"/>
              </w:rPr>
            </w:pPr>
          </w:p>
        </w:tc>
        <w:tc>
          <w:tcPr>
            <w:tcW w:w="3827" w:type="dxa"/>
            <w:vAlign w:val="bottom"/>
          </w:tcPr>
          <w:p w:rsidR="000C264A" w:rsidRPr="000C264A" w:rsidRDefault="000C264A" w:rsidP="000C264A">
            <w:pPr>
              <w:rPr>
                <w:rFonts w:ascii="Arial" w:hAnsi="Arial" w:cs="Arial"/>
                <w:sz w:val="24"/>
                <w:szCs w:val="24"/>
              </w:rPr>
            </w:pPr>
            <w:r w:rsidRPr="000C264A">
              <w:rPr>
                <w:rFonts w:ascii="Arial" w:hAnsi="Arial" w:cs="Arial"/>
                <w:sz w:val="24"/>
                <w:szCs w:val="24"/>
              </w:rPr>
              <w:t>Salary Quarter 2</w:t>
            </w:r>
            <w:r w:rsidR="003F2160">
              <w:rPr>
                <w:rFonts w:ascii="Arial" w:hAnsi="Arial" w:cs="Arial"/>
                <w:sz w:val="24"/>
                <w:szCs w:val="24"/>
              </w:rPr>
              <w:t xml:space="preserve"> including additional hours for website development</w:t>
            </w:r>
          </w:p>
        </w:tc>
        <w:tc>
          <w:tcPr>
            <w:tcW w:w="992" w:type="dxa"/>
            <w:vAlign w:val="bottom"/>
          </w:tcPr>
          <w:p w:rsidR="000C264A" w:rsidRDefault="000C264A" w:rsidP="000C264A">
            <w:pPr>
              <w:jc w:val="right"/>
              <w:rPr>
                <w:rFonts w:ascii="Arial" w:hAnsi="Arial" w:cs="Arial"/>
                <w:color w:val="000000"/>
                <w:sz w:val="24"/>
                <w:szCs w:val="24"/>
              </w:rPr>
            </w:pPr>
            <w:r w:rsidRPr="000C264A">
              <w:rPr>
                <w:rFonts w:ascii="Arial" w:hAnsi="Arial" w:cs="Arial"/>
                <w:color w:val="000000"/>
                <w:sz w:val="24"/>
                <w:szCs w:val="24"/>
              </w:rPr>
              <w:t>982.48</w:t>
            </w:r>
          </w:p>
          <w:p w:rsidR="00D30664" w:rsidRDefault="00D30664" w:rsidP="000C264A">
            <w:pPr>
              <w:jc w:val="right"/>
              <w:rPr>
                <w:rFonts w:ascii="Arial" w:hAnsi="Arial" w:cs="Arial"/>
                <w:color w:val="000000"/>
                <w:sz w:val="24"/>
                <w:szCs w:val="24"/>
              </w:rPr>
            </w:pPr>
          </w:p>
          <w:p w:rsidR="00D30664" w:rsidRPr="000C264A" w:rsidRDefault="00D30664" w:rsidP="000C264A">
            <w:pPr>
              <w:jc w:val="right"/>
              <w:rPr>
                <w:rFonts w:ascii="Arial" w:hAnsi="Arial" w:cs="Arial"/>
                <w:color w:val="000000"/>
                <w:sz w:val="24"/>
                <w:szCs w:val="24"/>
              </w:rPr>
            </w:pPr>
          </w:p>
        </w:tc>
      </w:tr>
      <w:tr w:rsidR="000C264A" w:rsidRPr="000C264A" w:rsidTr="000C264A">
        <w:tc>
          <w:tcPr>
            <w:tcW w:w="1843"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101109</w:t>
            </w:r>
          </w:p>
        </w:tc>
        <w:tc>
          <w:tcPr>
            <w:tcW w:w="1985"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E. Robinson</w:t>
            </w:r>
          </w:p>
        </w:tc>
        <w:tc>
          <w:tcPr>
            <w:tcW w:w="3827" w:type="dxa"/>
            <w:vAlign w:val="bottom"/>
          </w:tcPr>
          <w:p w:rsidR="000C264A" w:rsidRPr="000C264A" w:rsidRDefault="000C264A" w:rsidP="000C264A">
            <w:pPr>
              <w:rPr>
                <w:rFonts w:ascii="Arial" w:hAnsi="Arial" w:cs="Arial"/>
                <w:color w:val="000000"/>
                <w:sz w:val="24"/>
                <w:szCs w:val="24"/>
              </w:rPr>
            </w:pPr>
            <w:r w:rsidRPr="000C264A">
              <w:rPr>
                <w:rFonts w:ascii="Arial" w:hAnsi="Arial" w:cs="Arial"/>
                <w:color w:val="000000"/>
                <w:sz w:val="24"/>
                <w:szCs w:val="24"/>
              </w:rPr>
              <w:t>Grass cutting May / June 2016</w:t>
            </w:r>
          </w:p>
        </w:tc>
        <w:tc>
          <w:tcPr>
            <w:tcW w:w="992" w:type="dxa"/>
            <w:vAlign w:val="bottom"/>
          </w:tcPr>
          <w:p w:rsidR="000C264A" w:rsidRPr="000C264A" w:rsidRDefault="000C264A" w:rsidP="000C264A">
            <w:pPr>
              <w:jc w:val="right"/>
              <w:rPr>
                <w:rFonts w:ascii="Arial" w:hAnsi="Arial" w:cs="Arial"/>
                <w:color w:val="000000"/>
                <w:sz w:val="24"/>
                <w:szCs w:val="24"/>
              </w:rPr>
            </w:pPr>
            <w:r w:rsidRPr="000C264A">
              <w:rPr>
                <w:rFonts w:ascii="Arial" w:hAnsi="Arial" w:cs="Arial"/>
                <w:color w:val="000000"/>
                <w:sz w:val="24"/>
                <w:szCs w:val="24"/>
              </w:rPr>
              <w:t>160.00</w:t>
            </w:r>
          </w:p>
        </w:tc>
      </w:tr>
      <w:tr w:rsidR="000C264A" w:rsidRPr="000C264A" w:rsidTr="000C264A">
        <w:tc>
          <w:tcPr>
            <w:tcW w:w="1843" w:type="dxa"/>
            <w:vAlign w:val="bottom"/>
          </w:tcPr>
          <w:p w:rsidR="000C264A" w:rsidRPr="000C264A" w:rsidRDefault="00AE4C8B" w:rsidP="000C264A">
            <w:pPr>
              <w:rPr>
                <w:rFonts w:ascii="Arial" w:hAnsi="Arial" w:cs="Arial"/>
                <w:sz w:val="24"/>
                <w:szCs w:val="24"/>
              </w:rPr>
            </w:pPr>
            <w:r>
              <w:rPr>
                <w:rFonts w:ascii="Arial" w:hAnsi="Arial" w:cs="Arial"/>
                <w:sz w:val="24"/>
                <w:szCs w:val="24"/>
              </w:rPr>
              <w:t>101110</w:t>
            </w:r>
          </w:p>
        </w:tc>
        <w:tc>
          <w:tcPr>
            <w:tcW w:w="1985" w:type="dxa"/>
            <w:vAlign w:val="bottom"/>
          </w:tcPr>
          <w:p w:rsidR="000C264A" w:rsidRPr="000C264A" w:rsidRDefault="000C264A" w:rsidP="000C264A">
            <w:pPr>
              <w:rPr>
                <w:rFonts w:ascii="Arial" w:hAnsi="Arial" w:cs="Arial"/>
                <w:sz w:val="24"/>
                <w:szCs w:val="24"/>
              </w:rPr>
            </w:pPr>
            <w:r w:rsidRPr="000C264A">
              <w:rPr>
                <w:rFonts w:ascii="Arial" w:hAnsi="Arial" w:cs="Arial"/>
                <w:sz w:val="24"/>
                <w:szCs w:val="24"/>
              </w:rPr>
              <w:t>D. Kinsella</w:t>
            </w:r>
          </w:p>
        </w:tc>
        <w:tc>
          <w:tcPr>
            <w:tcW w:w="3827" w:type="dxa"/>
            <w:vAlign w:val="bottom"/>
          </w:tcPr>
          <w:p w:rsidR="000C264A" w:rsidRPr="000C264A" w:rsidRDefault="000C264A" w:rsidP="000C264A">
            <w:pPr>
              <w:rPr>
                <w:rFonts w:ascii="Arial" w:hAnsi="Arial" w:cs="Arial"/>
                <w:sz w:val="24"/>
                <w:szCs w:val="24"/>
              </w:rPr>
            </w:pPr>
            <w:r w:rsidRPr="000C264A">
              <w:rPr>
                <w:rFonts w:ascii="Arial" w:hAnsi="Arial" w:cs="Arial"/>
                <w:sz w:val="24"/>
                <w:szCs w:val="24"/>
              </w:rPr>
              <w:t>Website training &amp; maintenance</w:t>
            </w:r>
          </w:p>
        </w:tc>
        <w:tc>
          <w:tcPr>
            <w:tcW w:w="992" w:type="dxa"/>
            <w:vAlign w:val="bottom"/>
          </w:tcPr>
          <w:p w:rsidR="000C264A" w:rsidRPr="000C264A" w:rsidRDefault="000C264A" w:rsidP="000C264A">
            <w:pPr>
              <w:jc w:val="right"/>
              <w:rPr>
                <w:rFonts w:ascii="Arial" w:hAnsi="Arial" w:cs="Arial"/>
                <w:color w:val="000000"/>
                <w:sz w:val="24"/>
                <w:szCs w:val="24"/>
              </w:rPr>
            </w:pPr>
            <w:r w:rsidRPr="000C264A">
              <w:rPr>
                <w:rFonts w:ascii="Arial" w:hAnsi="Arial" w:cs="Arial"/>
                <w:color w:val="000000"/>
                <w:sz w:val="24"/>
                <w:szCs w:val="24"/>
              </w:rPr>
              <w:t>166.00</w:t>
            </w:r>
          </w:p>
        </w:tc>
      </w:tr>
    </w:tbl>
    <w:p w:rsidR="003E6F19" w:rsidRDefault="003E6F19" w:rsidP="003E6F19">
      <w:pPr>
        <w:pStyle w:val="ListParagraph"/>
        <w:numPr>
          <w:ilvl w:val="0"/>
          <w:numId w:val="1"/>
        </w:numPr>
        <w:spacing w:after="0"/>
        <w:rPr>
          <w:rFonts w:ascii="Arial" w:hAnsi="Arial" w:cs="Arial"/>
          <w:sz w:val="24"/>
          <w:szCs w:val="24"/>
        </w:rPr>
      </w:pPr>
      <w:r w:rsidRPr="007B339A">
        <w:rPr>
          <w:rFonts w:ascii="Arial" w:hAnsi="Arial" w:cs="Arial"/>
          <w:sz w:val="24"/>
          <w:szCs w:val="24"/>
        </w:rPr>
        <w:t>CURRENT POSITION</w:t>
      </w:r>
    </w:p>
    <w:p w:rsidR="00A25B50" w:rsidRPr="00A25B50" w:rsidRDefault="00A25B50" w:rsidP="00A25B50">
      <w:pPr>
        <w:spacing w:after="0"/>
        <w:ind w:left="1080"/>
        <w:rPr>
          <w:rFonts w:ascii="Arial" w:hAnsi="Arial" w:cs="Arial"/>
          <w:sz w:val="24"/>
          <w:szCs w:val="24"/>
        </w:rPr>
      </w:pPr>
      <w:r w:rsidRPr="00A25B50">
        <w:rPr>
          <w:rFonts w:ascii="Arial" w:hAnsi="Arial" w:cs="Arial"/>
          <w:sz w:val="24"/>
          <w:szCs w:val="24"/>
        </w:rPr>
        <w:t>Balance in Community Account £1</w:t>
      </w:r>
      <w:r>
        <w:rPr>
          <w:rFonts w:ascii="Arial" w:hAnsi="Arial" w:cs="Arial"/>
          <w:sz w:val="24"/>
          <w:szCs w:val="24"/>
        </w:rPr>
        <w:t>5955.68</w:t>
      </w:r>
    </w:p>
    <w:p w:rsidR="00A25B50" w:rsidRPr="00A25B50" w:rsidRDefault="00A25B50" w:rsidP="00A25B50">
      <w:pPr>
        <w:spacing w:after="0"/>
        <w:ind w:left="1080"/>
        <w:rPr>
          <w:rFonts w:ascii="Arial" w:hAnsi="Arial" w:cs="Arial"/>
          <w:sz w:val="24"/>
          <w:szCs w:val="24"/>
        </w:rPr>
      </w:pPr>
      <w:r w:rsidRPr="00A25B50">
        <w:rPr>
          <w:rFonts w:ascii="Arial" w:hAnsi="Arial" w:cs="Arial"/>
          <w:sz w:val="24"/>
          <w:szCs w:val="24"/>
        </w:rPr>
        <w:t>Balance in 14 day Business Account £2,17</w:t>
      </w:r>
      <w:r>
        <w:rPr>
          <w:rFonts w:ascii="Arial" w:hAnsi="Arial" w:cs="Arial"/>
          <w:sz w:val="24"/>
          <w:szCs w:val="24"/>
        </w:rPr>
        <w:t>1.05</w:t>
      </w:r>
      <w:r w:rsidRPr="00A25B50">
        <w:rPr>
          <w:rFonts w:ascii="Arial" w:hAnsi="Arial" w:cs="Arial"/>
          <w:sz w:val="24"/>
          <w:szCs w:val="24"/>
        </w:rPr>
        <w:t xml:space="preserve"> </w:t>
      </w:r>
    </w:p>
    <w:p w:rsidR="00A25B50" w:rsidRPr="00A25B50" w:rsidRDefault="00A25B50" w:rsidP="00A25B50">
      <w:pPr>
        <w:spacing w:after="0"/>
        <w:ind w:left="1080"/>
        <w:rPr>
          <w:rFonts w:ascii="Arial" w:hAnsi="Arial" w:cs="Arial"/>
          <w:sz w:val="24"/>
          <w:szCs w:val="24"/>
        </w:rPr>
      </w:pPr>
      <w:r w:rsidRPr="00A25B50">
        <w:rPr>
          <w:rFonts w:ascii="Arial" w:hAnsi="Arial" w:cs="Arial"/>
          <w:sz w:val="24"/>
          <w:szCs w:val="24"/>
        </w:rPr>
        <w:t>Total balance £1</w:t>
      </w:r>
      <w:r>
        <w:rPr>
          <w:rFonts w:ascii="Arial" w:hAnsi="Arial" w:cs="Arial"/>
          <w:sz w:val="24"/>
          <w:szCs w:val="24"/>
        </w:rPr>
        <w:t>8126.73</w:t>
      </w:r>
    </w:p>
    <w:p w:rsidR="00A25B50" w:rsidRPr="00A25B50" w:rsidRDefault="00A25B50" w:rsidP="00A25B50">
      <w:pPr>
        <w:spacing w:after="0"/>
        <w:ind w:left="1080"/>
        <w:rPr>
          <w:rFonts w:ascii="Arial" w:hAnsi="Arial" w:cs="Arial"/>
          <w:sz w:val="24"/>
          <w:szCs w:val="24"/>
        </w:rPr>
      </w:pPr>
      <w:r w:rsidRPr="00A25B50">
        <w:rPr>
          <w:rFonts w:ascii="Arial" w:hAnsi="Arial" w:cs="Arial"/>
          <w:sz w:val="24"/>
          <w:szCs w:val="24"/>
        </w:rPr>
        <w:t>After deduction of outstanding cheques listed above</w:t>
      </w:r>
    </w:p>
    <w:p w:rsidR="00A25B50" w:rsidRPr="00A25B50" w:rsidRDefault="00A25B50" w:rsidP="00A25B50">
      <w:pPr>
        <w:spacing w:after="0"/>
        <w:ind w:left="1080"/>
        <w:rPr>
          <w:rFonts w:ascii="Arial" w:hAnsi="Arial" w:cs="Arial"/>
          <w:sz w:val="24"/>
          <w:szCs w:val="24"/>
        </w:rPr>
      </w:pPr>
      <w:r w:rsidRPr="00A25B50">
        <w:rPr>
          <w:rFonts w:ascii="Arial" w:hAnsi="Arial" w:cs="Arial"/>
          <w:sz w:val="24"/>
          <w:szCs w:val="24"/>
        </w:rPr>
        <w:t>Total balance £1</w:t>
      </w:r>
      <w:r>
        <w:rPr>
          <w:rFonts w:ascii="Arial" w:hAnsi="Arial" w:cs="Arial"/>
          <w:sz w:val="24"/>
          <w:szCs w:val="24"/>
        </w:rPr>
        <w:t>6214.85</w:t>
      </w:r>
    </w:p>
    <w:p w:rsidR="00A25B50" w:rsidRPr="00A25B50" w:rsidRDefault="00A25B50" w:rsidP="00A25B50">
      <w:pPr>
        <w:spacing w:after="0"/>
        <w:ind w:left="1080"/>
        <w:rPr>
          <w:rFonts w:ascii="Arial" w:hAnsi="Arial" w:cs="Arial"/>
          <w:sz w:val="24"/>
          <w:szCs w:val="24"/>
        </w:rPr>
      </w:pPr>
      <w:r w:rsidRPr="00A25B50">
        <w:rPr>
          <w:rFonts w:ascii="Arial" w:hAnsi="Arial" w:cs="Arial"/>
          <w:sz w:val="24"/>
          <w:szCs w:val="24"/>
        </w:rPr>
        <w:t xml:space="preserve">See attached bank reconciliation. </w:t>
      </w:r>
    </w:p>
    <w:p w:rsidR="00A25B50" w:rsidRPr="00A25B50" w:rsidRDefault="00A25B50" w:rsidP="001324CB">
      <w:pPr>
        <w:tabs>
          <w:tab w:val="left" w:pos="3402"/>
        </w:tabs>
        <w:spacing w:after="0"/>
        <w:ind w:left="1080"/>
        <w:rPr>
          <w:rFonts w:ascii="Arial" w:hAnsi="Arial" w:cs="Arial"/>
          <w:sz w:val="24"/>
          <w:szCs w:val="24"/>
        </w:rPr>
      </w:pPr>
      <w:r w:rsidRPr="00A25B50">
        <w:rPr>
          <w:rFonts w:ascii="Arial" w:hAnsi="Arial" w:cs="Arial"/>
          <w:sz w:val="24"/>
          <w:szCs w:val="24"/>
        </w:rPr>
        <w:t>VAT recoverable to date £</w:t>
      </w:r>
      <w:r>
        <w:rPr>
          <w:rFonts w:ascii="Arial" w:hAnsi="Arial" w:cs="Arial"/>
          <w:sz w:val="24"/>
          <w:szCs w:val="24"/>
        </w:rPr>
        <w:t>77.89</w:t>
      </w:r>
    </w:p>
    <w:p w:rsidR="003E6F19" w:rsidRDefault="003E6F19" w:rsidP="003E6F19">
      <w:pPr>
        <w:pStyle w:val="ListParagraph"/>
        <w:numPr>
          <w:ilvl w:val="0"/>
          <w:numId w:val="1"/>
        </w:numPr>
        <w:spacing w:after="0"/>
        <w:rPr>
          <w:rFonts w:ascii="Arial" w:hAnsi="Arial" w:cs="Arial"/>
          <w:sz w:val="24"/>
          <w:szCs w:val="24"/>
        </w:rPr>
      </w:pPr>
      <w:r>
        <w:rPr>
          <w:rFonts w:ascii="Arial" w:hAnsi="Arial" w:cs="Arial"/>
          <w:sz w:val="24"/>
          <w:szCs w:val="24"/>
        </w:rPr>
        <w:t>EXTERNAL AUDIT APPROVED</w:t>
      </w:r>
    </w:p>
    <w:p w:rsidR="003E6F19" w:rsidRDefault="003E6F19" w:rsidP="003E6F19">
      <w:pPr>
        <w:spacing w:after="0"/>
        <w:rPr>
          <w:rFonts w:ascii="Arial" w:hAnsi="Arial" w:cs="Arial"/>
          <w:b/>
          <w:sz w:val="24"/>
          <w:szCs w:val="24"/>
        </w:rPr>
      </w:pPr>
      <w:r>
        <w:rPr>
          <w:rFonts w:ascii="Arial" w:hAnsi="Arial" w:cs="Arial"/>
          <w:b/>
          <w:sz w:val="24"/>
          <w:szCs w:val="24"/>
        </w:rPr>
        <w:t>95</w:t>
      </w:r>
      <w:r w:rsidR="00BD1F03">
        <w:rPr>
          <w:rFonts w:ascii="Arial" w:hAnsi="Arial" w:cs="Arial"/>
          <w:b/>
          <w:sz w:val="24"/>
          <w:szCs w:val="24"/>
        </w:rPr>
        <w:t>5</w:t>
      </w:r>
      <w:r>
        <w:rPr>
          <w:rFonts w:ascii="Arial" w:hAnsi="Arial" w:cs="Arial"/>
          <w:b/>
          <w:sz w:val="24"/>
          <w:szCs w:val="24"/>
        </w:rPr>
        <w:t>.</w:t>
      </w:r>
      <w:r w:rsidRPr="00185E8B">
        <w:rPr>
          <w:rFonts w:ascii="Arial" w:hAnsi="Arial" w:cs="Arial"/>
          <w:b/>
          <w:sz w:val="24"/>
          <w:szCs w:val="24"/>
        </w:rPr>
        <w:tab/>
        <w:t>PLANNING APPLICATIONS</w:t>
      </w:r>
      <w:r>
        <w:rPr>
          <w:rFonts w:ascii="Arial" w:hAnsi="Arial" w:cs="Arial"/>
          <w:b/>
          <w:sz w:val="24"/>
          <w:szCs w:val="24"/>
        </w:rPr>
        <w:t xml:space="preserve"> </w:t>
      </w:r>
    </w:p>
    <w:p w:rsidR="003E6F19" w:rsidRPr="00C67863" w:rsidRDefault="003E6F19" w:rsidP="003E6F19">
      <w:pPr>
        <w:pStyle w:val="ListParagraph"/>
        <w:numPr>
          <w:ilvl w:val="0"/>
          <w:numId w:val="4"/>
        </w:numPr>
        <w:spacing w:after="0"/>
        <w:rPr>
          <w:rFonts w:ascii="Arial" w:hAnsi="Arial" w:cs="Arial"/>
          <w:sz w:val="24"/>
          <w:szCs w:val="24"/>
        </w:rPr>
      </w:pPr>
      <w:r w:rsidRPr="00C67863">
        <w:rPr>
          <w:rFonts w:ascii="Arial" w:hAnsi="Arial" w:cs="Arial"/>
          <w:sz w:val="24"/>
          <w:szCs w:val="24"/>
        </w:rPr>
        <w:t>See attached Planning Working Group Schedule.</w:t>
      </w:r>
    </w:p>
    <w:p w:rsidR="003E6F19" w:rsidRPr="00C67863" w:rsidRDefault="003E6F19" w:rsidP="003E6F19">
      <w:pPr>
        <w:pStyle w:val="ListParagraph"/>
        <w:numPr>
          <w:ilvl w:val="0"/>
          <w:numId w:val="4"/>
        </w:numPr>
        <w:spacing w:after="0"/>
        <w:rPr>
          <w:rFonts w:ascii="Arial" w:hAnsi="Arial" w:cs="Arial"/>
          <w:sz w:val="24"/>
          <w:szCs w:val="24"/>
        </w:rPr>
      </w:pPr>
      <w:r w:rsidRPr="00C67863">
        <w:rPr>
          <w:rFonts w:ascii="Arial" w:hAnsi="Arial" w:cs="Arial"/>
          <w:sz w:val="24"/>
          <w:szCs w:val="24"/>
        </w:rPr>
        <w:t xml:space="preserve">Agenda item 922 - Kingmoor Energy Recovery Facility </w:t>
      </w:r>
      <w:r>
        <w:rPr>
          <w:rFonts w:ascii="Arial" w:hAnsi="Arial" w:cs="Arial"/>
          <w:sz w:val="24"/>
          <w:szCs w:val="24"/>
        </w:rPr>
        <w:t xml:space="preserve">verbal </w:t>
      </w:r>
      <w:r w:rsidRPr="00C67863">
        <w:rPr>
          <w:rFonts w:ascii="Arial" w:hAnsi="Arial" w:cs="Arial"/>
          <w:sz w:val="24"/>
          <w:szCs w:val="24"/>
        </w:rPr>
        <w:t>update from the Chairman.</w:t>
      </w:r>
    </w:p>
    <w:p w:rsidR="003E6F19" w:rsidRDefault="003E6F19" w:rsidP="003E6F19">
      <w:pPr>
        <w:spacing w:after="0"/>
        <w:rPr>
          <w:rFonts w:ascii="Arial" w:hAnsi="Arial" w:cs="Arial"/>
          <w:b/>
          <w:sz w:val="24"/>
          <w:szCs w:val="24"/>
        </w:rPr>
      </w:pPr>
      <w:r>
        <w:rPr>
          <w:rFonts w:ascii="Arial" w:hAnsi="Arial" w:cs="Arial"/>
          <w:b/>
          <w:sz w:val="24"/>
          <w:szCs w:val="24"/>
        </w:rPr>
        <w:t>95</w:t>
      </w:r>
      <w:r w:rsidR="00BD1F03">
        <w:rPr>
          <w:rFonts w:ascii="Arial" w:hAnsi="Arial" w:cs="Arial"/>
          <w:b/>
          <w:sz w:val="24"/>
          <w:szCs w:val="24"/>
        </w:rPr>
        <w:t>6</w:t>
      </w:r>
      <w:r w:rsidRPr="00185E8B">
        <w:rPr>
          <w:rFonts w:ascii="Arial" w:hAnsi="Arial" w:cs="Arial"/>
          <w:b/>
          <w:sz w:val="24"/>
          <w:szCs w:val="24"/>
        </w:rPr>
        <w:t>.</w:t>
      </w:r>
      <w:r w:rsidRPr="00185E8B">
        <w:rPr>
          <w:rFonts w:ascii="Arial" w:hAnsi="Arial" w:cs="Arial"/>
          <w:b/>
          <w:sz w:val="24"/>
          <w:szCs w:val="24"/>
        </w:rPr>
        <w:tab/>
        <w:t>PLANNING DECISIONS</w:t>
      </w:r>
    </w:p>
    <w:p w:rsidR="003E6F19" w:rsidRDefault="003E6F19" w:rsidP="003E6F19">
      <w:pPr>
        <w:spacing w:after="0"/>
        <w:rPr>
          <w:rFonts w:ascii="Arial" w:hAnsi="Arial" w:cs="Arial"/>
          <w:b/>
          <w:sz w:val="24"/>
          <w:szCs w:val="24"/>
        </w:rPr>
      </w:pPr>
      <w:r>
        <w:rPr>
          <w:rFonts w:ascii="Arial" w:hAnsi="Arial" w:cs="Arial"/>
          <w:b/>
          <w:sz w:val="24"/>
          <w:szCs w:val="24"/>
        </w:rPr>
        <w:t>95</w:t>
      </w:r>
      <w:r w:rsidR="00BD1F03">
        <w:rPr>
          <w:rFonts w:ascii="Arial" w:hAnsi="Arial" w:cs="Arial"/>
          <w:b/>
          <w:sz w:val="24"/>
          <w:szCs w:val="24"/>
        </w:rPr>
        <w:t>7</w:t>
      </w:r>
      <w:r>
        <w:rPr>
          <w:rFonts w:ascii="Arial" w:hAnsi="Arial" w:cs="Arial"/>
          <w:b/>
          <w:sz w:val="24"/>
          <w:szCs w:val="24"/>
        </w:rPr>
        <w:t>.</w:t>
      </w:r>
      <w:r>
        <w:rPr>
          <w:rFonts w:ascii="Arial" w:hAnsi="Arial" w:cs="Arial"/>
          <w:b/>
          <w:sz w:val="24"/>
          <w:szCs w:val="24"/>
        </w:rPr>
        <w:tab/>
      </w:r>
      <w:r w:rsidRPr="00185E8B">
        <w:rPr>
          <w:rFonts w:ascii="Arial" w:hAnsi="Arial" w:cs="Arial"/>
          <w:b/>
          <w:sz w:val="24"/>
          <w:szCs w:val="24"/>
        </w:rPr>
        <w:t>POLICE ISSUES</w:t>
      </w:r>
    </w:p>
    <w:p w:rsidR="003E6F19" w:rsidRDefault="003E6F19" w:rsidP="003E6F19">
      <w:pPr>
        <w:spacing w:after="0"/>
        <w:ind w:left="1134" w:hanging="425"/>
        <w:rPr>
          <w:rFonts w:ascii="Arial" w:hAnsi="Arial" w:cs="Arial"/>
          <w:sz w:val="24"/>
          <w:szCs w:val="24"/>
        </w:rPr>
      </w:pPr>
      <w:r>
        <w:rPr>
          <w:rFonts w:ascii="Arial" w:hAnsi="Arial" w:cs="Arial"/>
          <w:sz w:val="24"/>
          <w:szCs w:val="24"/>
        </w:rPr>
        <w:t>1.</w:t>
      </w:r>
      <w:r>
        <w:rPr>
          <w:rFonts w:ascii="Arial" w:hAnsi="Arial" w:cs="Arial"/>
          <w:sz w:val="24"/>
          <w:szCs w:val="24"/>
        </w:rPr>
        <w:tab/>
      </w:r>
      <w:r w:rsidRPr="000A6ABF">
        <w:rPr>
          <w:rFonts w:ascii="Arial" w:hAnsi="Arial" w:cs="Arial"/>
          <w:sz w:val="24"/>
          <w:szCs w:val="24"/>
        </w:rPr>
        <w:t>Police Reports – verbal update from the Clerk</w:t>
      </w:r>
    </w:p>
    <w:p w:rsidR="0036782A" w:rsidRDefault="003E6F19" w:rsidP="003E6F19">
      <w:pPr>
        <w:spacing w:after="0"/>
        <w:ind w:left="1134" w:hanging="425"/>
        <w:rPr>
          <w:rFonts w:ascii="Arial" w:hAnsi="Arial" w:cs="Arial"/>
          <w:sz w:val="24"/>
          <w:szCs w:val="24"/>
        </w:rPr>
      </w:pPr>
      <w:r>
        <w:rPr>
          <w:rFonts w:ascii="Arial" w:hAnsi="Arial" w:cs="Arial"/>
          <w:sz w:val="24"/>
          <w:szCs w:val="24"/>
        </w:rPr>
        <w:t>2.</w:t>
      </w:r>
      <w:r>
        <w:rPr>
          <w:rFonts w:ascii="Arial" w:hAnsi="Arial" w:cs="Arial"/>
          <w:sz w:val="24"/>
          <w:szCs w:val="24"/>
        </w:rPr>
        <w:tab/>
        <w:t>Agenda item 814 – Speeding on Crindledyke</w:t>
      </w:r>
      <w:r w:rsidR="0036782A">
        <w:rPr>
          <w:rFonts w:ascii="Arial" w:hAnsi="Arial" w:cs="Arial"/>
          <w:sz w:val="24"/>
          <w:szCs w:val="24"/>
        </w:rPr>
        <w:t xml:space="preserve"> – </w:t>
      </w:r>
      <w:r w:rsidR="00BC1E79">
        <w:rPr>
          <w:rFonts w:ascii="Arial" w:hAnsi="Arial" w:cs="Arial"/>
          <w:sz w:val="24"/>
          <w:szCs w:val="24"/>
        </w:rPr>
        <w:t>To decide if the Parish Council want to fund the installation of</w:t>
      </w:r>
      <w:r w:rsidR="0036782A">
        <w:rPr>
          <w:rFonts w:ascii="Arial" w:hAnsi="Arial" w:cs="Arial"/>
          <w:sz w:val="24"/>
          <w:szCs w:val="24"/>
        </w:rPr>
        <w:t xml:space="preserve"> Traffic Calming Measures – The Chairman / </w:t>
      </w:r>
      <w:r>
        <w:rPr>
          <w:rFonts w:ascii="Arial" w:hAnsi="Arial" w:cs="Arial"/>
          <w:sz w:val="24"/>
          <w:szCs w:val="24"/>
        </w:rPr>
        <w:t>Cllr. Ruddick.</w:t>
      </w:r>
    </w:p>
    <w:p w:rsidR="00DF2423" w:rsidRPr="000B04D5" w:rsidRDefault="00DF2423" w:rsidP="00DF2423">
      <w:pPr>
        <w:spacing w:after="0"/>
        <w:ind w:left="425" w:hanging="425"/>
        <w:rPr>
          <w:rFonts w:ascii="Arial" w:hAnsi="Arial" w:cs="Arial"/>
          <w:b/>
          <w:sz w:val="24"/>
          <w:szCs w:val="24"/>
        </w:rPr>
      </w:pPr>
      <w:r>
        <w:rPr>
          <w:rFonts w:ascii="Arial" w:hAnsi="Arial" w:cs="Arial"/>
          <w:b/>
          <w:sz w:val="24"/>
          <w:szCs w:val="24"/>
        </w:rPr>
        <w:t>958.</w:t>
      </w:r>
      <w:r>
        <w:rPr>
          <w:rFonts w:ascii="Arial" w:hAnsi="Arial" w:cs="Arial"/>
          <w:b/>
          <w:sz w:val="24"/>
          <w:szCs w:val="24"/>
        </w:rPr>
        <w:tab/>
        <w:t xml:space="preserve">FOOTPATHS </w:t>
      </w:r>
      <w:r w:rsidRPr="00DF2423">
        <w:rPr>
          <w:rFonts w:ascii="Arial" w:hAnsi="Arial" w:cs="Arial"/>
          <w:sz w:val="24"/>
          <w:szCs w:val="24"/>
        </w:rPr>
        <w:t>– Cllr. Ruddick</w:t>
      </w:r>
    </w:p>
    <w:p w:rsidR="0036782A" w:rsidRDefault="003E6F19" w:rsidP="003E6F19">
      <w:pPr>
        <w:spacing w:after="0"/>
        <w:rPr>
          <w:rFonts w:ascii="Arial" w:hAnsi="Arial" w:cs="Arial"/>
          <w:b/>
          <w:sz w:val="24"/>
          <w:szCs w:val="24"/>
        </w:rPr>
      </w:pPr>
      <w:r>
        <w:rPr>
          <w:rFonts w:ascii="Arial" w:hAnsi="Arial" w:cs="Arial"/>
          <w:b/>
          <w:sz w:val="24"/>
          <w:szCs w:val="24"/>
        </w:rPr>
        <w:t>9</w:t>
      </w:r>
      <w:r w:rsidR="0036782A">
        <w:rPr>
          <w:rFonts w:ascii="Arial" w:hAnsi="Arial" w:cs="Arial"/>
          <w:b/>
          <w:sz w:val="24"/>
          <w:szCs w:val="24"/>
        </w:rPr>
        <w:t>5</w:t>
      </w:r>
      <w:r w:rsidR="00DF2423">
        <w:rPr>
          <w:rFonts w:ascii="Arial" w:hAnsi="Arial" w:cs="Arial"/>
          <w:b/>
          <w:sz w:val="24"/>
          <w:szCs w:val="24"/>
        </w:rPr>
        <w:t>9</w:t>
      </w:r>
      <w:r>
        <w:rPr>
          <w:rFonts w:ascii="Arial" w:hAnsi="Arial" w:cs="Arial"/>
          <w:b/>
          <w:sz w:val="24"/>
          <w:szCs w:val="24"/>
        </w:rPr>
        <w:t>.</w:t>
      </w:r>
      <w:r>
        <w:rPr>
          <w:rFonts w:ascii="Arial" w:hAnsi="Arial" w:cs="Arial"/>
          <w:b/>
          <w:sz w:val="24"/>
          <w:szCs w:val="24"/>
        </w:rPr>
        <w:tab/>
      </w:r>
      <w:r w:rsidR="0036782A">
        <w:rPr>
          <w:rFonts w:ascii="Arial" w:hAnsi="Arial" w:cs="Arial"/>
          <w:b/>
          <w:sz w:val="24"/>
          <w:szCs w:val="24"/>
        </w:rPr>
        <w:t>CLERK REPORT</w:t>
      </w:r>
    </w:p>
    <w:p w:rsidR="0036782A" w:rsidRPr="00920C20" w:rsidRDefault="0036782A" w:rsidP="00920C20">
      <w:pPr>
        <w:spacing w:after="0"/>
        <w:ind w:left="710"/>
        <w:rPr>
          <w:rFonts w:ascii="Arial" w:hAnsi="Arial" w:cs="Arial"/>
          <w:sz w:val="24"/>
          <w:szCs w:val="24"/>
        </w:rPr>
      </w:pPr>
      <w:r w:rsidRPr="00920C20">
        <w:rPr>
          <w:rFonts w:ascii="Arial" w:hAnsi="Arial" w:cs="Arial"/>
          <w:sz w:val="24"/>
          <w:szCs w:val="24"/>
        </w:rPr>
        <w:t>Pension Enrolment</w:t>
      </w:r>
      <w:r w:rsidR="00920C20">
        <w:rPr>
          <w:rFonts w:ascii="Arial" w:hAnsi="Arial" w:cs="Arial"/>
          <w:sz w:val="24"/>
          <w:szCs w:val="24"/>
        </w:rPr>
        <w:t xml:space="preserve"> – see attached report.</w:t>
      </w:r>
    </w:p>
    <w:p w:rsidR="003E6F19" w:rsidRDefault="0036782A" w:rsidP="003E6F19">
      <w:pPr>
        <w:spacing w:after="0"/>
        <w:rPr>
          <w:rFonts w:ascii="Arial" w:hAnsi="Arial" w:cs="Arial"/>
          <w:b/>
          <w:sz w:val="24"/>
          <w:szCs w:val="24"/>
        </w:rPr>
      </w:pPr>
      <w:r>
        <w:rPr>
          <w:rFonts w:ascii="Arial" w:hAnsi="Arial" w:cs="Arial"/>
          <w:b/>
          <w:sz w:val="24"/>
          <w:szCs w:val="24"/>
        </w:rPr>
        <w:t>9</w:t>
      </w:r>
      <w:r w:rsidR="00DF2423">
        <w:rPr>
          <w:rFonts w:ascii="Arial" w:hAnsi="Arial" w:cs="Arial"/>
          <w:b/>
          <w:sz w:val="24"/>
          <w:szCs w:val="24"/>
        </w:rPr>
        <w:t>60</w:t>
      </w:r>
      <w:r>
        <w:rPr>
          <w:rFonts w:ascii="Arial" w:hAnsi="Arial" w:cs="Arial"/>
          <w:b/>
          <w:sz w:val="24"/>
          <w:szCs w:val="24"/>
        </w:rPr>
        <w:t>.</w:t>
      </w:r>
      <w:r>
        <w:rPr>
          <w:rFonts w:ascii="Arial" w:hAnsi="Arial" w:cs="Arial"/>
          <w:b/>
          <w:sz w:val="24"/>
          <w:szCs w:val="24"/>
        </w:rPr>
        <w:tab/>
      </w:r>
      <w:r w:rsidR="003E6F19" w:rsidRPr="00185E8B">
        <w:rPr>
          <w:rFonts w:ascii="Arial" w:hAnsi="Arial" w:cs="Arial"/>
          <w:b/>
          <w:sz w:val="24"/>
          <w:szCs w:val="24"/>
        </w:rPr>
        <w:t>CORRESPONDENCE RECEIVED BY THE CLERK</w:t>
      </w:r>
    </w:p>
    <w:p w:rsidR="003E6F19" w:rsidRDefault="003E6F19" w:rsidP="003E6F19">
      <w:pPr>
        <w:spacing w:after="0"/>
        <w:rPr>
          <w:rFonts w:ascii="Arial" w:hAnsi="Arial" w:cs="Arial"/>
          <w:sz w:val="24"/>
          <w:szCs w:val="24"/>
        </w:rPr>
      </w:pPr>
      <w:r>
        <w:rPr>
          <w:rFonts w:ascii="Arial" w:hAnsi="Arial" w:cs="Arial"/>
          <w:b/>
          <w:sz w:val="24"/>
          <w:szCs w:val="24"/>
        </w:rPr>
        <w:tab/>
      </w:r>
      <w:r w:rsidRPr="00D56526">
        <w:rPr>
          <w:rFonts w:ascii="Arial" w:hAnsi="Arial" w:cs="Arial"/>
          <w:sz w:val="24"/>
          <w:szCs w:val="24"/>
        </w:rPr>
        <w:t>Copies of all correspondence will be available at the meeting.</w:t>
      </w:r>
    </w:p>
    <w:p w:rsidR="00FA054F" w:rsidRDefault="00351C95" w:rsidP="00FA054F">
      <w:pPr>
        <w:pStyle w:val="ListParagraph"/>
        <w:numPr>
          <w:ilvl w:val="0"/>
          <w:numId w:val="8"/>
        </w:numPr>
        <w:spacing w:after="0"/>
        <w:rPr>
          <w:rFonts w:ascii="Arial" w:hAnsi="Arial" w:cs="Arial"/>
          <w:sz w:val="24"/>
          <w:szCs w:val="24"/>
        </w:rPr>
      </w:pPr>
      <w:r>
        <w:rPr>
          <w:rFonts w:ascii="Arial" w:hAnsi="Arial" w:cs="Arial"/>
          <w:sz w:val="24"/>
          <w:szCs w:val="24"/>
        </w:rPr>
        <w:t>Carlisle City Council Walking for Health notification of walks being held from August to December 2016.</w:t>
      </w:r>
    </w:p>
    <w:p w:rsidR="00351C95" w:rsidRDefault="00351C95" w:rsidP="00FA054F">
      <w:pPr>
        <w:pStyle w:val="ListParagraph"/>
        <w:numPr>
          <w:ilvl w:val="0"/>
          <w:numId w:val="8"/>
        </w:numPr>
        <w:spacing w:after="0"/>
        <w:rPr>
          <w:rFonts w:ascii="Arial" w:hAnsi="Arial" w:cs="Arial"/>
          <w:sz w:val="24"/>
          <w:szCs w:val="24"/>
        </w:rPr>
      </w:pPr>
      <w:r>
        <w:rPr>
          <w:rFonts w:ascii="Arial" w:hAnsi="Arial" w:cs="Arial"/>
          <w:sz w:val="24"/>
          <w:szCs w:val="24"/>
        </w:rPr>
        <w:t>Invite to the Public Sector show being held in Central Manchester on 22</w:t>
      </w:r>
      <w:r w:rsidRPr="00351C95">
        <w:rPr>
          <w:rFonts w:ascii="Arial" w:hAnsi="Arial" w:cs="Arial"/>
          <w:sz w:val="24"/>
          <w:szCs w:val="24"/>
          <w:vertAlign w:val="superscript"/>
        </w:rPr>
        <w:t>nd</w:t>
      </w:r>
      <w:r>
        <w:rPr>
          <w:rFonts w:ascii="Arial" w:hAnsi="Arial" w:cs="Arial"/>
          <w:sz w:val="24"/>
          <w:szCs w:val="24"/>
        </w:rPr>
        <w:t xml:space="preserve"> November. </w:t>
      </w:r>
    </w:p>
    <w:p w:rsidR="00311B01" w:rsidRDefault="00311B01" w:rsidP="00FA054F">
      <w:pPr>
        <w:pStyle w:val="ListParagraph"/>
        <w:numPr>
          <w:ilvl w:val="0"/>
          <w:numId w:val="8"/>
        </w:numPr>
        <w:spacing w:after="0"/>
        <w:rPr>
          <w:rFonts w:ascii="Arial" w:hAnsi="Arial" w:cs="Arial"/>
          <w:sz w:val="24"/>
          <w:szCs w:val="24"/>
        </w:rPr>
      </w:pPr>
      <w:r>
        <w:rPr>
          <w:rFonts w:ascii="Arial" w:hAnsi="Arial" w:cs="Arial"/>
          <w:sz w:val="24"/>
          <w:szCs w:val="24"/>
        </w:rPr>
        <w:lastRenderedPageBreak/>
        <w:t>Notification that Insurance Act of 2015 comes into force in mid-August together with Insurance Act guide.</w:t>
      </w:r>
    </w:p>
    <w:p w:rsidR="00311B01" w:rsidRDefault="00311B01" w:rsidP="00FA054F">
      <w:pPr>
        <w:pStyle w:val="ListParagraph"/>
        <w:numPr>
          <w:ilvl w:val="0"/>
          <w:numId w:val="8"/>
        </w:numPr>
        <w:spacing w:after="0"/>
        <w:rPr>
          <w:rFonts w:ascii="Arial" w:hAnsi="Arial" w:cs="Arial"/>
          <w:sz w:val="24"/>
          <w:szCs w:val="24"/>
        </w:rPr>
      </w:pPr>
      <w:r>
        <w:rPr>
          <w:rFonts w:ascii="Arial" w:hAnsi="Arial" w:cs="Arial"/>
          <w:sz w:val="24"/>
          <w:szCs w:val="24"/>
        </w:rPr>
        <w:t xml:space="preserve">Request from Cumbria Victims Charitable Trust for donations </w:t>
      </w:r>
      <w:r w:rsidR="0056098F">
        <w:rPr>
          <w:rFonts w:ascii="Arial" w:hAnsi="Arial" w:cs="Arial"/>
          <w:sz w:val="24"/>
          <w:szCs w:val="24"/>
        </w:rPr>
        <w:t>to support the victims of crime and anti-social behaviour in Cumbria.</w:t>
      </w:r>
    </w:p>
    <w:p w:rsidR="0056098F" w:rsidRDefault="0056098F" w:rsidP="00FA054F">
      <w:pPr>
        <w:pStyle w:val="ListParagraph"/>
        <w:numPr>
          <w:ilvl w:val="0"/>
          <w:numId w:val="8"/>
        </w:numPr>
        <w:spacing w:after="0"/>
        <w:rPr>
          <w:rFonts w:ascii="Arial" w:hAnsi="Arial" w:cs="Arial"/>
          <w:sz w:val="24"/>
          <w:szCs w:val="24"/>
        </w:rPr>
      </w:pPr>
      <w:r>
        <w:rPr>
          <w:rFonts w:ascii="Arial" w:hAnsi="Arial" w:cs="Arial"/>
          <w:sz w:val="24"/>
          <w:szCs w:val="24"/>
        </w:rPr>
        <w:t>Notification from Carlisle City Council that the Inspector’s report on the examination into Carlisle District Local Plan (2015-2030) has been received and as a result the Plan will now progress towards adoption.</w:t>
      </w:r>
    </w:p>
    <w:p w:rsidR="0056098F" w:rsidRDefault="0056098F" w:rsidP="00FA054F">
      <w:pPr>
        <w:pStyle w:val="ListParagraph"/>
        <w:numPr>
          <w:ilvl w:val="0"/>
          <w:numId w:val="8"/>
        </w:numPr>
        <w:spacing w:after="0"/>
        <w:rPr>
          <w:rFonts w:ascii="Arial" w:hAnsi="Arial" w:cs="Arial"/>
          <w:sz w:val="24"/>
          <w:szCs w:val="24"/>
        </w:rPr>
      </w:pPr>
      <w:r>
        <w:rPr>
          <w:rFonts w:ascii="Arial" w:hAnsi="Arial" w:cs="Arial"/>
          <w:sz w:val="24"/>
          <w:szCs w:val="24"/>
        </w:rPr>
        <w:t>August 2016 Stakeholder Update Briefing on the West, North and East Cumbria Success Regime.</w:t>
      </w:r>
    </w:p>
    <w:p w:rsidR="0056098F" w:rsidRDefault="0056098F" w:rsidP="00FA054F">
      <w:pPr>
        <w:pStyle w:val="ListParagraph"/>
        <w:numPr>
          <w:ilvl w:val="0"/>
          <w:numId w:val="8"/>
        </w:numPr>
        <w:spacing w:after="0"/>
        <w:rPr>
          <w:rFonts w:ascii="Arial" w:hAnsi="Arial" w:cs="Arial"/>
          <w:sz w:val="24"/>
          <w:szCs w:val="24"/>
        </w:rPr>
      </w:pPr>
      <w:r>
        <w:rPr>
          <w:rFonts w:ascii="Arial" w:hAnsi="Arial" w:cs="Arial"/>
          <w:sz w:val="24"/>
          <w:szCs w:val="24"/>
        </w:rPr>
        <w:t>Notification from CALC that the next stage of the public consultation on the National Grid’s North West Coast Connection project has been delayed and is unlikely to take place this year.</w:t>
      </w:r>
    </w:p>
    <w:p w:rsidR="0056098F" w:rsidRDefault="0056098F" w:rsidP="00FA054F">
      <w:pPr>
        <w:pStyle w:val="ListParagraph"/>
        <w:numPr>
          <w:ilvl w:val="0"/>
          <w:numId w:val="8"/>
        </w:numPr>
        <w:spacing w:after="0"/>
        <w:rPr>
          <w:rFonts w:ascii="Arial" w:hAnsi="Arial" w:cs="Arial"/>
          <w:sz w:val="24"/>
          <w:szCs w:val="24"/>
        </w:rPr>
      </w:pPr>
      <w:r>
        <w:rPr>
          <w:rFonts w:ascii="Arial" w:hAnsi="Arial" w:cs="Arial"/>
          <w:sz w:val="24"/>
          <w:szCs w:val="24"/>
        </w:rPr>
        <w:t>Email received from Parishioner regarding starlings at Crindledyke to inform Parish Council that the MOD have not started work on inspecting and maintaining the trees on the corner of the site as previously agreed. Clerk has contacted the MOD to ask when the work will be completed.</w:t>
      </w:r>
    </w:p>
    <w:p w:rsidR="0056098F" w:rsidRDefault="0056098F" w:rsidP="00FA054F">
      <w:pPr>
        <w:pStyle w:val="ListParagraph"/>
        <w:numPr>
          <w:ilvl w:val="0"/>
          <w:numId w:val="8"/>
        </w:numPr>
        <w:spacing w:after="0"/>
        <w:rPr>
          <w:rFonts w:ascii="Arial" w:hAnsi="Arial" w:cs="Arial"/>
          <w:sz w:val="24"/>
          <w:szCs w:val="24"/>
        </w:rPr>
      </w:pPr>
      <w:r>
        <w:rPr>
          <w:rFonts w:ascii="Arial" w:hAnsi="Arial" w:cs="Arial"/>
          <w:sz w:val="24"/>
          <w:szCs w:val="24"/>
        </w:rPr>
        <w:t>Invite from Carlisle city Council to attend a Community Right to Bid Workshop on 29</w:t>
      </w:r>
      <w:r w:rsidRPr="0056098F">
        <w:rPr>
          <w:rFonts w:ascii="Arial" w:hAnsi="Arial" w:cs="Arial"/>
          <w:sz w:val="24"/>
          <w:szCs w:val="24"/>
          <w:vertAlign w:val="superscript"/>
        </w:rPr>
        <w:t>th</w:t>
      </w:r>
      <w:r>
        <w:rPr>
          <w:rFonts w:ascii="Arial" w:hAnsi="Arial" w:cs="Arial"/>
          <w:sz w:val="24"/>
          <w:szCs w:val="24"/>
        </w:rPr>
        <w:t xml:space="preserve"> September between 1.30 and 4.30pm. If anyone wishes to attend please ask the Clerk to reserve a place. </w:t>
      </w:r>
    </w:p>
    <w:p w:rsidR="0056098F" w:rsidRDefault="0056098F" w:rsidP="00FA054F">
      <w:pPr>
        <w:pStyle w:val="ListParagraph"/>
        <w:numPr>
          <w:ilvl w:val="0"/>
          <w:numId w:val="8"/>
        </w:numPr>
        <w:spacing w:after="0"/>
        <w:rPr>
          <w:rFonts w:ascii="Arial" w:hAnsi="Arial" w:cs="Arial"/>
          <w:sz w:val="24"/>
          <w:szCs w:val="24"/>
        </w:rPr>
      </w:pPr>
      <w:r>
        <w:rPr>
          <w:rFonts w:ascii="Arial" w:hAnsi="Arial" w:cs="Arial"/>
          <w:sz w:val="24"/>
          <w:szCs w:val="24"/>
        </w:rPr>
        <w:t xml:space="preserve">Update received from Nigel Butcher </w:t>
      </w:r>
      <w:r w:rsidR="008C2FE8">
        <w:rPr>
          <w:rFonts w:ascii="Arial" w:hAnsi="Arial" w:cs="Arial"/>
          <w:sz w:val="24"/>
          <w:szCs w:val="24"/>
        </w:rPr>
        <w:t xml:space="preserve">regarding the maintenance and repair of the lamp posts in Crindledyke Close, the bus turning facility, completing the footway and cycle way signage. </w:t>
      </w:r>
    </w:p>
    <w:p w:rsidR="008C2FE8" w:rsidRPr="00FA054F" w:rsidRDefault="008C2FE8" w:rsidP="00FA054F">
      <w:pPr>
        <w:pStyle w:val="ListParagraph"/>
        <w:numPr>
          <w:ilvl w:val="0"/>
          <w:numId w:val="8"/>
        </w:numPr>
        <w:spacing w:after="0"/>
        <w:rPr>
          <w:rFonts w:ascii="Arial" w:hAnsi="Arial" w:cs="Arial"/>
          <w:sz w:val="24"/>
          <w:szCs w:val="24"/>
        </w:rPr>
      </w:pPr>
      <w:r>
        <w:rPr>
          <w:rFonts w:ascii="Arial" w:hAnsi="Arial" w:cs="Arial"/>
          <w:sz w:val="24"/>
          <w:szCs w:val="24"/>
        </w:rPr>
        <w:t xml:space="preserve">Copy of letter sent to all residents of Cargo </w:t>
      </w:r>
      <w:r w:rsidRPr="008C2FE8">
        <w:rPr>
          <w:rFonts w:ascii="or information." w:hAnsi="or information." w:cs="Arial"/>
          <w:sz w:val="24"/>
          <w:szCs w:val="24"/>
        </w:rPr>
        <w:t>from</w:t>
      </w:r>
      <w:r>
        <w:rPr>
          <w:rFonts w:ascii="Arial" w:hAnsi="Arial" w:cs="Arial"/>
          <w:sz w:val="24"/>
          <w:szCs w:val="24"/>
        </w:rPr>
        <w:t xml:space="preserve"> Carlisle Waverley Viaduct Trust for information.</w:t>
      </w:r>
    </w:p>
    <w:p w:rsidR="003E6F19" w:rsidRPr="00614003" w:rsidRDefault="003E6F19" w:rsidP="003E6F19">
      <w:pPr>
        <w:pStyle w:val="ListParagraph"/>
        <w:spacing w:after="0"/>
        <w:ind w:left="0"/>
        <w:rPr>
          <w:rFonts w:ascii="Arial" w:hAnsi="Arial" w:cs="Arial"/>
          <w:b/>
          <w:sz w:val="24"/>
          <w:szCs w:val="24"/>
        </w:rPr>
      </w:pPr>
      <w:r>
        <w:rPr>
          <w:rFonts w:ascii="Arial" w:hAnsi="Arial" w:cs="Arial"/>
          <w:b/>
          <w:sz w:val="24"/>
          <w:szCs w:val="24"/>
        </w:rPr>
        <w:t>9</w:t>
      </w:r>
      <w:r w:rsidR="00BD1F03">
        <w:rPr>
          <w:rFonts w:ascii="Arial" w:hAnsi="Arial" w:cs="Arial"/>
          <w:b/>
          <w:sz w:val="24"/>
          <w:szCs w:val="24"/>
        </w:rPr>
        <w:t>6</w:t>
      </w:r>
      <w:r w:rsidR="00DF2423">
        <w:rPr>
          <w:rFonts w:ascii="Arial" w:hAnsi="Arial" w:cs="Arial"/>
          <w:b/>
          <w:sz w:val="24"/>
          <w:szCs w:val="24"/>
        </w:rPr>
        <w:t>1</w:t>
      </w:r>
      <w:r w:rsidRPr="00614003">
        <w:rPr>
          <w:rFonts w:ascii="Arial" w:hAnsi="Arial" w:cs="Arial"/>
          <w:b/>
          <w:sz w:val="24"/>
          <w:szCs w:val="24"/>
        </w:rPr>
        <w:t>.</w:t>
      </w:r>
      <w:r w:rsidRPr="00614003">
        <w:rPr>
          <w:rFonts w:ascii="Arial" w:hAnsi="Arial" w:cs="Arial"/>
          <w:b/>
          <w:sz w:val="24"/>
          <w:szCs w:val="24"/>
        </w:rPr>
        <w:tab/>
        <w:t>DATE AND TIME OF NEXT MEETING</w:t>
      </w:r>
    </w:p>
    <w:p w:rsidR="003E6F19" w:rsidRDefault="003E6F19" w:rsidP="003E6F19">
      <w:pPr>
        <w:spacing w:after="0"/>
        <w:rPr>
          <w:rFonts w:ascii="Arial" w:hAnsi="Arial" w:cs="Arial"/>
        </w:rPr>
      </w:pPr>
      <w:r>
        <w:rPr>
          <w:rFonts w:ascii="Arial" w:hAnsi="Arial" w:cs="Arial"/>
        </w:rPr>
        <w:tab/>
        <w:t>1</w:t>
      </w:r>
      <w:r w:rsidR="00BC1E79">
        <w:rPr>
          <w:rFonts w:ascii="Arial" w:hAnsi="Arial" w:cs="Arial"/>
        </w:rPr>
        <w:t>7</w:t>
      </w:r>
      <w:r w:rsidR="00BC1E79" w:rsidRPr="00BC1E79">
        <w:rPr>
          <w:rFonts w:ascii="Arial" w:hAnsi="Arial" w:cs="Arial"/>
          <w:vertAlign w:val="superscript"/>
        </w:rPr>
        <w:t>th</w:t>
      </w:r>
      <w:r w:rsidR="00BC1E79">
        <w:rPr>
          <w:rFonts w:ascii="Arial" w:hAnsi="Arial" w:cs="Arial"/>
        </w:rPr>
        <w:t xml:space="preserve"> November</w:t>
      </w:r>
      <w:r>
        <w:rPr>
          <w:rFonts w:ascii="Arial" w:hAnsi="Arial" w:cs="Arial"/>
        </w:rPr>
        <w:t xml:space="preserve"> 2016 at 7.30pm</w:t>
      </w:r>
    </w:p>
    <w:p w:rsidR="003E6F19" w:rsidRPr="0034525D" w:rsidRDefault="003E6F19" w:rsidP="003E6F19">
      <w:pPr>
        <w:spacing w:after="0"/>
        <w:rPr>
          <w:rFonts w:ascii="Arial" w:hAnsi="Arial" w:cs="Arial"/>
        </w:rPr>
      </w:pPr>
    </w:p>
    <w:p w:rsidR="003E6F19" w:rsidRDefault="003E6F19" w:rsidP="003E6F19"/>
    <w:p w:rsidR="003E6F19" w:rsidRDefault="003E6F19" w:rsidP="003E6F19"/>
    <w:p w:rsidR="0014486F" w:rsidRDefault="0014486F"/>
    <w:sectPr w:rsidR="0014486F" w:rsidSect="00E0593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EE" w:rsidRDefault="00775CEE">
      <w:pPr>
        <w:spacing w:after="0" w:line="240" w:lineRule="auto"/>
      </w:pPr>
      <w:r>
        <w:separator/>
      </w:r>
    </w:p>
  </w:endnote>
  <w:endnote w:type="continuationSeparator" w:id="0">
    <w:p w:rsidR="00775CEE" w:rsidRDefault="007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r informati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59186"/>
      <w:docPartObj>
        <w:docPartGallery w:val="Page Numbers (Bottom of Page)"/>
        <w:docPartUnique/>
      </w:docPartObj>
    </w:sdtPr>
    <w:sdtEndPr>
      <w:rPr>
        <w:noProof/>
      </w:rPr>
    </w:sdtEndPr>
    <w:sdtContent>
      <w:p w:rsidR="00F84002" w:rsidRDefault="00BC1E79">
        <w:pPr>
          <w:pStyle w:val="Footer"/>
          <w:jc w:val="right"/>
        </w:pPr>
        <w:r>
          <w:fldChar w:fldCharType="begin"/>
        </w:r>
        <w:r>
          <w:instrText xml:space="preserve"> PAGE   \* MERGEFORMAT </w:instrText>
        </w:r>
        <w:r>
          <w:fldChar w:fldCharType="separate"/>
        </w:r>
        <w:r w:rsidR="007C707D">
          <w:rPr>
            <w:noProof/>
          </w:rPr>
          <w:t>3</w:t>
        </w:r>
        <w:r>
          <w:rPr>
            <w:noProof/>
          </w:rPr>
          <w:fldChar w:fldCharType="end"/>
        </w:r>
      </w:p>
    </w:sdtContent>
  </w:sdt>
  <w:p w:rsidR="00F84002" w:rsidRDefault="00775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EE" w:rsidRDefault="00775CEE">
      <w:pPr>
        <w:spacing w:after="0" w:line="240" w:lineRule="auto"/>
      </w:pPr>
      <w:r>
        <w:separator/>
      </w:r>
    </w:p>
  </w:footnote>
  <w:footnote w:type="continuationSeparator" w:id="0">
    <w:p w:rsidR="00775CEE" w:rsidRDefault="0077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1B" w:rsidRPr="000A041B" w:rsidRDefault="00BC1E79" w:rsidP="000A041B">
    <w:pPr>
      <w:jc w:val="center"/>
      <w:rPr>
        <w:rFonts w:ascii="Arial" w:hAnsi="Arial" w:cs="Arial"/>
        <w:sz w:val="24"/>
        <w:szCs w:val="24"/>
      </w:rPr>
    </w:pPr>
    <w:r w:rsidRPr="000A041B">
      <w:rPr>
        <w:noProof/>
        <w:lang w:eastAsia="en-GB"/>
      </w:rPr>
      <w:drawing>
        <wp:inline distT="0" distB="0" distL="0" distR="0" wp14:anchorId="4CC0FB4D" wp14:editId="2275A8D8">
          <wp:extent cx="2860158" cy="739915"/>
          <wp:effectExtent l="0" t="0" r="0" b="3175"/>
          <wp:docPr id="3" name="Picture 3"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758" cy="826992"/>
                  </a:xfrm>
                  <a:prstGeom prst="rect">
                    <a:avLst/>
                  </a:prstGeom>
                  <a:noFill/>
                  <a:ln>
                    <a:noFill/>
                  </a:ln>
                </pic:spPr>
              </pic:pic>
            </a:graphicData>
          </a:graphic>
        </wp:inline>
      </w:drawing>
    </w:r>
  </w:p>
  <w:p w:rsidR="000A041B" w:rsidRPr="000A041B" w:rsidRDefault="00BC1E79" w:rsidP="000A041B">
    <w:pPr>
      <w:jc w:val="center"/>
      <w:rPr>
        <w:rFonts w:ascii="Arial" w:hAnsi="Arial" w:cs="Arial"/>
        <w:sz w:val="24"/>
        <w:szCs w:val="24"/>
      </w:rPr>
    </w:pPr>
    <w:r w:rsidRPr="000A041B">
      <w:rPr>
        <w:rFonts w:ascii="Arial" w:hAnsi="Arial" w:cs="Arial"/>
        <w:sz w:val="24"/>
        <w:szCs w:val="24"/>
      </w:rPr>
      <w:t>Clerk to the Council: Sonia Hutchinson,</w:t>
    </w:r>
  </w:p>
  <w:p w:rsidR="000A041B" w:rsidRPr="000A041B" w:rsidRDefault="00BC1E79" w:rsidP="000A041B">
    <w:pPr>
      <w:jc w:val="center"/>
      <w:rPr>
        <w:rFonts w:ascii="Arial" w:hAnsi="Arial" w:cs="Arial"/>
        <w:sz w:val="24"/>
        <w:szCs w:val="24"/>
      </w:rPr>
    </w:pPr>
    <w:r w:rsidRPr="000A041B">
      <w:rPr>
        <w:rFonts w:ascii="Arial" w:hAnsi="Arial" w:cs="Arial"/>
        <w:sz w:val="24"/>
        <w:szCs w:val="24"/>
      </w:rPr>
      <w:t>2 Sevenoaks Terrace, Cross Lane, Wigton CA7 9DG</w:t>
    </w:r>
  </w:p>
  <w:p w:rsidR="000A041B" w:rsidRPr="000A041B" w:rsidRDefault="00BC1E79" w:rsidP="000A041B">
    <w:pPr>
      <w:jc w:val="center"/>
    </w:pPr>
    <w:r w:rsidRPr="000A041B">
      <w:rPr>
        <w:noProof/>
        <w:lang w:eastAsia="en-GB"/>
      </w:rPr>
      <mc:AlternateContent>
        <mc:Choice Requires="wps">
          <w:drawing>
            <wp:anchor distT="0" distB="0" distL="118745" distR="118745" simplePos="0" relativeHeight="251659264" behindDoc="1" locked="0" layoutInCell="1" allowOverlap="0" wp14:anchorId="16DB2137" wp14:editId="6F95FE0A">
              <wp:simplePos x="0" y="0"/>
              <wp:positionH relativeFrom="margin">
                <wp:align>right</wp:align>
              </wp:positionH>
              <wp:positionV relativeFrom="page">
                <wp:posOffset>2137218</wp:posOffset>
              </wp:positionV>
              <wp:extent cx="5949950" cy="52705"/>
              <wp:effectExtent l="0" t="0" r="2540" b="4445"/>
              <wp:wrapSquare wrapText="bothSides"/>
              <wp:docPr id="2" name="Rectangle 2"/>
              <wp:cNvGraphicFramePr/>
              <a:graphic xmlns:a="http://schemas.openxmlformats.org/drawingml/2006/main">
                <a:graphicData uri="http://schemas.microsoft.com/office/word/2010/wordprocessingShape">
                  <wps:wsp>
                    <wps:cNvSpPr/>
                    <wps:spPr>
                      <a:xfrm>
                        <a:off x="0" y="0"/>
                        <a:ext cx="5949950" cy="52705"/>
                      </a:xfrm>
                      <a:prstGeom prst="rect">
                        <a:avLst/>
                      </a:prstGeom>
                      <a:solidFill>
                        <a:sysClr val="windowText" lastClr="000000"/>
                      </a:solidFill>
                      <a:ln w="12700" cap="flat" cmpd="sng" algn="ctr">
                        <a:noFill/>
                        <a:prstDash val="solid"/>
                        <a:miter lim="800000"/>
                      </a:ln>
                      <a:effectLst/>
                    </wps:spPr>
                    <wps:txbx>
                      <w:txbxContent>
                        <w:p w:rsidR="000A041B" w:rsidRDefault="00775CEE" w:rsidP="000A041B">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6DB2137" id="Rectangle 2" o:spid="_x0000_s1026" style="position:absolute;left:0;text-align:left;margin-left:417.3pt;margin-top:168.3pt;width:468.5pt;height:4.1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" o:allowoverlap="f" fillcolor="windowText" stroked="f" strokeweight="1pt">
              <v:textbox>
                <w:txbxContent>
                  <w:p w:rsidR="000A041B" w:rsidRDefault="00BC1E79" w:rsidP="000A041B">
                    <w:pPr>
                      <w:pStyle w:val="Header"/>
                      <w:jc w:val="center"/>
                      <w:rPr>
                        <w:caps/>
                        <w:color w:val="FFFFFF" w:themeColor="background1"/>
                      </w:rPr>
                    </w:pPr>
                  </w:p>
                </w:txbxContent>
              </v:textbox>
              <w10:wrap type="square" anchorx="margin" anchory="page"/>
            </v:rect>
          </w:pict>
        </mc:Fallback>
      </mc:AlternateContent>
    </w:r>
    <w:r w:rsidRPr="000A041B">
      <w:rPr>
        <w:rFonts w:ascii="Arial" w:hAnsi="Arial" w:cs="Arial"/>
        <w:sz w:val="24"/>
        <w:szCs w:val="24"/>
      </w:rPr>
      <w:t>Telephone 016973 43702 Email: clerk@kingmoorparishcouncil.org</w:t>
    </w:r>
  </w:p>
  <w:p w:rsidR="000A041B" w:rsidRDefault="00775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60B7"/>
    <w:multiLevelType w:val="hybridMultilevel"/>
    <w:tmpl w:val="444ED2F0"/>
    <w:lvl w:ilvl="0" w:tplc="0809000F">
      <w:start w:val="1"/>
      <w:numFmt w:val="decimal"/>
      <w:lvlText w:val="%1."/>
      <w:lvlJc w:val="left"/>
      <w:pPr>
        <w:ind w:left="720" w:hanging="360"/>
      </w:pPr>
    </w:lvl>
    <w:lvl w:ilvl="1" w:tplc="7B76C30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A2E60"/>
    <w:multiLevelType w:val="hybridMultilevel"/>
    <w:tmpl w:val="B3182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4A0C0F"/>
    <w:multiLevelType w:val="hybridMultilevel"/>
    <w:tmpl w:val="32D23432"/>
    <w:lvl w:ilvl="0" w:tplc="DC184438">
      <w:start w:val="1"/>
      <w:numFmt w:val="decimal"/>
      <w:lvlText w:val="%1."/>
      <w:lvlJc w:val="left"/>
      <w:pPr>
        <w:ind w:left="1070" w:hanging="360"/>
      </w:pPr>
      <w:rPr>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48CD2F98"/>
    <w:multiLevelType w:val="hybridMultilevel"/>
    <w:tmpl w:val="E842EFAE"/>
    <w:lvl w:ilvl="0" w:tplc="7AB4AD92">
      <w:start w:val="1"/>
      <w:numFmt w:val="decimal"/>
      <w:lvlText w:val="%1."/>
      <w:lvlJc w:val="left"/>
      <w:pPr>
        <w:ind w:left="1211"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4410E8"/>
    <w:multiLevelType w:val="hybridMultilevel"/>
    <w:tmpl w:val="74E4D3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8A1BAC"/>
    <w:multiLevelType w:val="hybridMultilevel"/>
    <w:tmpl w:val="55F610C8"/>
    <w:lvl w:ilvl="0" w:tplc="0809000F">
      <w:start w:val="1"/>
      <w:numFmt w:val="decimal"/>
      <w:lvlText w:val="%1."/>
      <w:lvlJc w:val="left"/>
      <w:pPr>
        <w:ind w:left="1080" w:hanging="360"/>
      </w:pPr>
    </w:lvl>
    <w:lvl w:ilvl="1" w:tplc="08090019">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6" w15:restartNumberingAfterBreak="0">
    <w:nsid w:val="75B45EA5"/>
    <w:multiLevelType w:val="hybridMultilevel"/>
    <w:tmpl w:val="3BF6A022"/>
    <w:lvl w:ilvl="0" w:tplc="7B76C30C">
      <w:start w:val="1"/>
      <w:numFmt w:val="decimal"/>
      <w:lvlText w:val="%1."/>
      <w:lvlJc w:val="left"/>
      <w:pPr>
        <w:ind w:left="928" w:hanging="360"/>
      </w:pPr>
      <w:rPr>
        <w:rFonts w:hint="default"/>
      </w:rPr>
    </w:lvl>
    <w:lvl w:ilvl="1" w:tplc="08090019" w:tentative="1">
      <w:start w:val="1"/>
      <w:numFmt w:val="lowerLetter"/>
      <w:lvlText w:val="%2."/>
      <w:lvlJc w:val="left"/>
      <w:pPr>
        <w:ind w:left="928" w:hanging="360"/>
      </w:pPr>
    </w:lvl>
    <w:lvl w:ilvl="2" w:tplc="0809001B" w:tentative="1">
      <w:start w:val="1"/>
      <w:numFmt w:val="lowerRoman"/>
      <w:lvlText w:val="%3."/>
      <w:lvlJc w:val="right"/>
      <w:pPr>
        <w:ind w:left="1648" w:hanging="180"/>
      </w:pPr>
    </w:lvl>
    <w:lvl w:ilvl="3" w:tplc="0809000F" w:tentative="1">
      <w:start w:val="1"/>
      <w:numFmt w:val="decimal"/>
      <w:lvlText w:val="%4."/>
      <w:lvlJc w:val="left"/>
      <w:pPr>
        <w:ind w:left="2368" w:hanging="360"/>
      </w:pPr>
    </w:lvl>
    <w:lvl w:ilvl="4" w:tplc="08090019" w:tentative="1">
      <w:start w:val="1"/>
      <w:numFmt w:val="lowerLetter"/>
      <w:lvlText w:val="%5."/>
      <w:lvlJc w:val="left"/>
      <w:pPr>
        <w:ind w:left="3088" w:hanging="360"/>
      </w:pPr>
    </w:lvl>
    <w:lvl w:ilvl="5" w:tplc="0809001B" w:tentative="1">
      <w:start w:val="1"/>
      <w:numFmt w:val="lowerRoman"/>
      <w:lvlText w:val="%6."/>
      <w:lvlJc w:val="right"/>
      <w:pPr>
        <w:ind w:left="3808" w:hanging="180"/>
      </w:pPr>
    </w:lvl>
    <w:lvl w:ilvl="6" w:tplc="0809000F" w:tentative="1">
      <w:start w:val="1"/>
      <w:numFmt w:val="decimal"/>
      <w:lvlText w:val="%7."/>
      <w:lvlJc w:val="left"/>
      <w:pPr>
        <w:ind w:left="4528" w:hanging="360"/>
      </w:pPr>
    </w:lvl>
    <w:lvl w:ilvl="7" w:tplc="08090019" w:tentative="1">
      <w:start w:val="1"/>
      <w:numFmt w:val="lowerLetter"/>
      <w:lvlText w:val="%8."/>
      <w:lvlJc w:val="left"/>
      <w:pPr>
        <w:ind w:left="5248" w:hanging="360"/>
      </w:pPr>
    </w:lvl>
    <w:lvl w:ilvl="8" w:tplc="0809001B" w:tentative="1">
      <w:start w:val="1"/>
      <w:numFmt w:val="lowerRoman"/>
      <w:lvlText w:val="%9."/>
      <w:lvlJc w:val="right"/>
      <w:pPr>
        <w:ind w:left="5968" w:hanging="180"/>
      </w:pPr>
    </w:lvl>
  </w:abstractNum>
  <w:abstractNum w:abstractNumId="7" w15:restartNumberingAfterBreak="0">
    <w:nsid w:val="770722FC"/>
    <w:multiLevelType w:val="hybridMultilevel"/>
    <w:tmpl w:val="2772A85E"/>
    <w:lvl w:ilvl="0" w:tplc="8B7EF5C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19"/>
    <w:rsid w:val="000C264A"/>
    <w:rsid w:val="001324CB"/>
    <w:rsid w:val="0014486F"/>
    <w:rsid w:val="00311B01"/>
    <w:rsid w:val="00351C95"/>
    <w:rsid w:val="0036782A"/>
    <w:rsid w:val="003866E6"/>
    <w:rsid w:val="003E6F19"/>
    <w:rsid w:val="003F2160"/>
    <w:rsid w:val="0056098F"/>
    <w:rsid w:val="00775CEE"/>
    <w:rsid w:val="007C707D"/>
    <w:rsid w:val="00833EF9"/>
    <w:rsid w:val="008C2FE8"/>
    <w:rsid w:val="00920C20"/>
    <w:rsid w:val="009C5021"/>
    <w:rsid w:val="00A25B50"/>
    <w:rsid w:val="00AE4C8B"/>
    <w:rsid w:val="00B06B17"/>
    <w:rsid w:val="00B432D8"/>
    <w:rsid w:val="00BC1E79"/>
    <w:rsid w:val="00BD1F03"/>
    <w:rsid w:val="00D30664"/>
    <w:rsid w:val="00D86E98"/>
    <w:rsid w:val="00DF2423"/>
    <w:rsid w:val="00F67EF1"/>
    <w:rsid w:val="00F756B4"/>
    <w:rsid w:val="00FA054F"/>
    <w:rsid w:val="00FF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DC87D-2FA2-42C7-8362-3C5D073B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19"/>
    <w:pPr>
      <w:ind w:left="720"/>
      <w:contextualSpacing/>
    </w:pPr>
  </w:style>
  <w:style w:type="table" w:styleId="TableGrid">
    <w:name w:val="Table Grid"/>
    <w:basedOn w:val="TableNormal"/>
    <w:uiPriority w:val="39"/>
    <w:rsid w:val="003E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F19"/>
  </w:style>
  <w:style w:type="paragraph" w:styleId="Footer">
    <w:name w:val="footer"/>
    <w:basedOn w:val="Normal"/>
    <w:link w:val="FooterChar"/>
    <w:uiPriority w:val="99"/>
    <w:unhideWhenUsed/>
    <w:rsid w:val="003E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F19"/>
  </w:style>
  <w:style w:type="paragraph" w:styleId="BalloonText">
    <w:name w:val="Balloon Text"/>
    <w:basedOn w:val="Normal"/>
    <w:link w:val="BalloonTextChar"/>
    <w:uiPriority w:val="99"/>
    <w:semiHidden/>
    <w:unhideWhenUsed/>
    <w:rsid w:val="00D3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dc:description/>
  <cp:lastModifiedBy>Sonia Hutchinson</cp:lastModifiedBy>
  <cp:revision>2</cp:revision>
  <cp:lastPrinted>2016-09-12T06:57:00Z</cp:lastPrinted>
  <dcterms:created xsi:type="dcterms:W3CDTF">2016-09-12T06:59:00Z</dcterms:created>
  <dcterms:modified xsi:type="dcterms:W3CDTF">2016-09-12T06:59:00Z</dcterms:modified>
</cp:coreProperties>
</file>